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F4" w:rsidRDefault="00C738F4">
      <w:pPr>
        <w:jc w:val="center"/>
        <w:rPr>
          <w:rFonts w:ascii="Comic Sans MS" w:hAnsi="Comic Sans MS"/>
          <w:b/>
          <w:sz w:val="40"/>
        </w:rPr>
      </w:pPr>
      <w:r>
        <w:object w:dxaOrig="4080" w:dyaOrig="4170">
          <v:shape id="ole_rId2" o:spid="_x0000_i1025" style="width:49.5pt;height:50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CorelDraw.Graphic.9" ShapeID="ole_rId2" DrawAspect="Content" ObjectID="_1637416556" r:id="rId7"/>
        </w:object>
      </w:r>
      <w:r>
        <w:object w:dxaOrig="4080" w:dyaOrig="4170">
          <v:shape id="ole_rId4" o:spid="_x0000_i1026" style="width:49.5pt;height:50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CorelDraw.Graphic.9" ShapeID="ole_rId4" DrawAspect="Content" ObjectID="_1637416557" r:id="rId8"/>
        </w:object>
      </w:r>
      <w:r w:rsidR="00316829">
        <w:rPr>
          <w:rFonts w:ascii="Comic Sans MS" w:hAnsi="Comic Sans MS"/>
          <w:b/>
          <w:sz w:val="40"/>
        </w:rPr>
        <w:t xml:space="preserve">pořádá </w:t>
      </w:r>
      <w:proofErr w:type="gramStart"/>
      <w:r w:rsidR="00316829">
        <w:rPr>
          <w:rFonts w:ascii="Comic Sans MS" w:hAnsi="Comic Sans MS"/>
          <w:b/>
          <w:sz w:val="40"/>
        </w:rPr>
        <w:t>49.ročník</w:t>
      </w:r>
      <w:proofErr w:type="gramEnd"/>
    </w:p>
    <w:p w:rsidR="00C738F4" w:rsidRDefault="00C738F4">
      <w:pPr>
        <w:jc w:val="center"/>
        <w:rPr>
          <w:rFonts w:ascii="Comic Sans MS" w:hAnsi="Comic Sans MS"/>
          <w:b/>
          <w:sz w:val="32"/>
        </w:rPr>
      </w:pPr>
    </w:p>
    <w:p w:rsidR="00C738F4" w:rsidRDefault="00316829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Vánočního turnaje</w:t>
      </w:r>
      <w:r w:rsidR="00920847">
        <w:rPr>
          <w:rFonts w:ascii="Comic Sans MS" w:hAnsi="Comic Sans MS"/>
          <w:b/>
          <w:sz w:val="40"/>
        </w:rPr>
        <w:t xml:space="preserve"> ve stolním tenise.</w:t>
      </w:r>
    </w:p>
    <w:p w:rsidR="00C738F4" w:rsidRDefault="00C738F4">
      <w:pPr>
        <w:jc w:val="center"/>
        <w:rPr>
          <w:rFonts w:ascii="Comic Sans MS" w:hAnsi="Comic Sans MS"/>
          <w:b/>
          <w:sz w:val="40"/>
        </w:rPr>
      </w:pPr>
    </w:p>
    <w:p w:rsidR="00C738F4" w:rsidRDefault="00C738F4">
      <w:pPr>
        <w:jc w:val="center"/>
        <w:rPr>
          <w:rFonts w:ascii="Comic Sans MS" w:hAnsi="Comic Sans MS"/>
          <w:b/>
          <w:sz w:val="28"/>
        </w:rPr>
      </w:pPr>
    </w:p>
    <w:p w:rsidR="00C738F4" w:rsidRDefault="00316829">
      <w:pPr>
        <w:outlineLvl w:val="0"/>
        <w:rPr>
          <w:rFonts w:ascii="Calibri" w:hAnsi="Calibri"/>
        </w:rPr>
      </w:pPr>
      <w:r>
        <w:rPr>
          <w:rFonts w:ascii="Calibri" w:hAnsi="Calibri"/>
          <w:b/>
          <w:sz w:val="32"/>
        </w:rPr>
        <w:t xml:space="preserve">KDY: </w:t>
      </w:r>
      <w:r>
        <w:rPr>
          <w:rFonts w:ascii="Calibri" w:hAnsi="Calibri"/>
          <w:b/>
          <w:sz w:val="32"/>
          <w:u w:val="single"/>
        </w:rPr>
        <w:t xml:space="preserve">STŘEDA </w:t>
      </w:r>
      <w:proofErr w:type="gramStart"/>
      <w:r>
        <w:rPr>
          <w:rFonts w:ascii="Calibri" w:hAnsi="Calibri"/>
          <w:b/>
          <w:sz w:val="32"/>
          <w:u w:val="single"/>
        </w:rPr>
        <w:t>25.prosince</w:t>
      </w:r>
      <w:proofErr w:type="gramEnd"/>
      <w:r>
        <w:rPr>
          <w:rFonts w:ascii="Calibri" w:hAnsi="Calibri"/>
          <w:b/>
          <w:sz w:val="32"/>
          <w:u w:val="single"/>
        </w:rPr>
        <w:t xml:space="preserve"> 2019</w:t>
      </w:r>
      <w:r>
        <w:rPr>
          <w:rFonts w:ascii="Calibri" w:hAnsi="Calibri"/>
          <w:b/>
          <w:sz w:val="32"/>
        </w:rPr>
        <w:t xml:space="preserve"> </w:t>
      </w:r>
      <w:r>
        <w:rPr>
          <w:rFonts w:ascii="Calibri" w:hAnsi="Calibri"/>
          <w:b/>
          <w:sz w:val="24"/>
        </w:rPr>
        <w:t>(první svátek vánoční)</w:t>
      </w:r>
    </w:p>
    <w:p w:rsidR="00C738F4" w:rsidRDefault="00316829">
      <w:pPr>
        <w:outlineLvl w:val="0"/>
        <w:rPr>
          <w:rFonts w:ascii="Comic Sans MS" w:hAnsi="Comic Sans MS"/>
          <w:b/>
          <w:sz w:val="28"/>
        </w:rPr>
      </w:pPr>
      <w:r>
        <w:rPr>
          <w:rFonts w:ascii="Calibri" w:hAnsi="Calibri"/>
          <w:b/>
          <w:sz w:val="32"/>
        </w:rPr>
        <w:t>KDE:</w:t>
      </w:r>
      <w:r>
        <w:rPr>
          <w:rFonts w:ascii="Calibri" w:hAnsi="Calibri"/>
          <w:b/>
          <w:sz w:val="40"/>
        </w:rPr>
        <w:t xml:space="preserve"> </w:t>
      </w:r>
      <w:r>
        <w:rPr>
          <w:rFonts w:ascii="Calibri" w:hAnsi="Calibri"/>
          <w:b/>
          <w:sz w:val="24"/>
        </w:rPr>
        <w:t xml:space="preserve">HERNA STOLNÍHO TENISU Sokola </w:t>
      </w:r>
      <w:proofErr w:type="spellStart"/>
      <w:proofErr w:type="gramStart"/>
      <w:r>
        <w:rPr>
          <w:rFonts w:ascii="Calibri" w:hAnsi="Calibri"/>
          <w:b/>
          <w:sz w:val="24"/>
        </w:rPr>
        <w:t>Sudslava</w:t>
      </w:r>
      <w:proofErr w:type="spellEnd"/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(3-stoly</w:t>
      </w:r>
      <w:proofErr w:type="gramEnd"/>
      <w:r>
        <w:rPr>
          <w:rFonts w:ascii="Calibri" w:hAnsi="Calibri"/>
          <w:b/>
          <w:sz w:val="24"/>
        </w:rPr>
        <w:t>)</w:t>
      </w:r>
    </w:p>
    <w:p w:rsidR="00C738F4" w:rsidRDefault="00316829">
      <w:pPr>
        <w:outlineLvl w:val="0"/>
        <w:rPr>
          <w:rFonts w:ascii="Calibri" w:hAnsi="Calibri"/>
        </w:rPr>
      </w:pPr>
      <w:r>
        <w:rPr>
          <w:rFonts w:ascii="Calibri" w:hAnsi="Calibri"/>
          <w:b/>
          <w:sz w:val="28"/>
          <w:u w:val="single"/>
        </w:rPr>
        <w:t xml:space="preserve">ŘEDITELSTVÍ SOUTĚŽE: </w:t>
      </w:r>
      <w:r>
        <w:rPr>
          <w:rFonts w:ascii="Calibri" w:hAnsi="Calibri"/>
          <w:b/>
          <w:sz w:val="28"/>
          <w:szCs w:val="28"/>
        </w:rPr>
        <w:t xml:space="preserve"> Vlastimil Buben, člen TJ Sokol </w:t>
      </w:r>
      <w:proofErr w:type="spellStart"/>
      <w:r>
        <w:rPr>
          <w:rFonts w:ascii="Calibri" w:hAnsi="Calibri"/>
          <w:b/>
          <w:sz w:val="28"/>
          <w:szCs w:val="28"/>
        </w:rPr>
        <w:t>Sudslava</w:t>
      </w:r>
      <w:proofErr w:type="spellEnd"/>
      <w:r>
        <w:rPr>
          <w:rFonts w:ascii="Calibri" w:hAnsi="Calibri"/>
          <w:b/>
          <w:sz w:val="28"/>
          <w:szCs w:val="28"/>
        </w:rPr>
        <w:t>,</w:t>
      </w:r>
    </w:p>
    <w:p w:rsidR="00C738F4" w:rsidRDefault="00316829">
      <w:pPr>
        <w:outlineLvl w:val="0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Místní rodák, Hráč Sokola Hradec Králové,</w:t>
      </w:r>
    </w:p>
    <w:p w:rsidR="00C738F4" w:rsidRDefault="00316829">
      <w:pPr>
        <w:pStyle w:val="Zkladntext"/>
        <w:outlineLvl w:val="0"/>
        <w:rPr>
          <w:rFonts w:ascii="Calibri" w:hAnsi="Calibri"/>
        </w:rPr>
      </w:pPr>
      <w:r>
        <w:rPr>
          <w:rFonts w:ascii="Calibri" w:hAnsi="Calibri"/>
          <w:sz w:val="24"/>
        </w:rPr>
        <w:t xml:space="preserve">   </w:t>
      </w:r>
      <w:proofErr w:type="gramStart"/>
      <w:r>
        <w:rPr>
          <w:rFonts w:ascii="Calibri" w:hAnsi="Calibri"/>
          <w:szCs w:val="28"/>
        </w:rPr>
        <w:t>Přihlášky  zasílejte</w:t>
      </w:r>
      <w:proofErr w:type="gramEnd"/>
      <w:r>
        <w:rPr>
          <w:rFonts w:ascii="Calibri" w:hAnsi="Calibri"/>
          <w:szCs w:val="28"/>
        </w:rPr>
        <w:t xml:space="preserve">  nebo volejte v co nejkratším termínu, protože </w:t>
      </w:r>
    </w:p>
    <w:p w:rsidR="00C738F4" w:rsidRDefault="00316829">
      <w:pPr>
        <w:pStyle w:val="Zkladntext"/>
        <w:rPr>
          <w:sz w:val="24"/>
        </w:rPr>
      </w:pPr>
      <w:r>
        <w:rPr>
          <w:rFonts w:ascii="Calibri" w:hAnsi="Calibri"/>
          <w:szCs w:val="28"/>
        </w:rPr>
        <w:t xml:space="preserve">na třech stolech přijmeme maximálně 32 účastníků turnaje v soutěži </w:t>
      </w:r>
    </w:p>
    <w:p w:rsidR="00C738F4" w:rsidRDefault="00316829">
      <w:pPr>
        <w:pStyle w:val="Zkladntext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j</w:t>
      </w:r>
      <w:r>
        <w:rPr>
          <w:rFonts w:ascii="Calibri" w:hAnsi="Calibri"/>
          <w:szCs w:val="28"/>
        </w:rPr>
        <w:t>ednotlivců a 16 účastníků (dvojic) v soutěži čtyřher.</w:t>
      </w:r>
    </w:p>
    <w:p w:rsidR="00C738F4" w:rsidRDefault="00316829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>Kontaktní údaje:</w:t>
      </w:r>
      <w:r>
        <w:rPr>
          <w:rFonts w:ascii="Calibri" w:hAnsi="Calibri"/>
          <w:b/>
          <w:sz w:val="28"/>
          <w:szCs w:val="28"/>
        </w:rPr>
        <w:t xml:space="preserve">   Vlastimil Buben, </w:t>
      </w:r>
      <w:proofErr w:type="spellStart"/>
      <w:r>
        <w:rPr>
          <w:rFonts w:ascii="Calibri" w:hAnsi="Calibri"/>
          <w:b/>
          <w:sz w:val="28"/>
          <w:szCs w:val="28"/>
        </w:rPr>
        <w:t>Sudslava</w:t>
      </w:r>
      <w:proofErr w:type="spellEnd"/>
      <w:r>
        <w:rPr>
          <w:rFonts w:ascii="Calibri" w:hAnsi="Calibri"/>
          <w:b/>
          <w:sz w:val="28"/>
          <w:szCs w:val="28"/>
        </w:rPr>
        <w:t xml:space="preserve"> 65, 561 13 </w:t>
      </w:r>
      <w:proofErr w:type="spellStart"/>
      <w:r>
        <w:rPr>
          <w:rFonts w:ascii="Calibri" w:hAnsi="Calibri"/>
          <w:b/>
          <w:sz w:val="28"/>
          <w:szCs w:val="28"/>
        </w:rPr>
        <w:t>Sudslava</w:t>
      </w:r>
      <w:proofErr w:type="spellEnd"/>
    </w:p>
    <w:p w:rsidR="00C738F4" w:rsidRDefault="00316829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Mobil: </w:t>
      </w:r>
      <w:r>
        <w:rPr>
          <w:rFonts w:ascii="Calibri" w:hAnsi="Calibri"/>
          <w:b/>
          <w:sz w:val="28"/>
          <w:szCs w:val="28"/>
          <w:u w:val="single"/>
        </w:rPr>
        <w:t>734 125 317</w:t>
      </w:r>
      <w:r>
        <w:rPr>
          <w:rFonts w:ascii="Calibri" w:hAnsi="Calibri"/>
          <w:b/>
          <w:sz w:val="28"/>
          <w:szCs w:val="28"/>
        </w:rPr>
        <w:t xml:space="preserve">, email: </w:t>
      </w:r>
      <w:r>
        <w:rPr>
          <w:rFonts w:ascii="Calibri" w:hAnsi="Calibri"/>
          <w:b/>
          <w:bCs/>
          <w:sz w:val="28"/>
          <w:szCs w:val="28"/>
          <w:u w:val="single"/>
        </w:rPr>
        <w:t>vlastimilbuben24@gmail.com</w:t>
      </w:r>
    </w:p>
    <w:p w:rsidR="00C738F4" w:rsidRDefault="00316829">
      <w:pPr>
        <w:outlineLvl w:val="0"/>
        <w:rPr>
          <w:rFonts w:ascii="Comic Sans MS" w:hAnsi="Comic Sans MS"/>
          <w:b/>
          <w:sz w:val="24"/>
        </w:rPr>
      </w:pPr>
      <w:r>
        <w:rPr>
          <w:rFonts w:ascii="Calibri" w:hAnsi="Calibri"/>
          <w:b/>
          <w:sz w:val="28"/>
          <w:szCs w:val="28"/>
          <w:u w:val="single"/>
        </w:rPr>
        <w:t>Vklady:</w:t>
      </w:r>
      <w:r>
        <w:rPr>
          <w:rFonts w:ascii="Calibri" w:hAnsi="Calibri"/>
          <w:b/>
          <w:sz w:val="28"/>
          <w:szCs w:val="28"/>
        </w:rPr>
        <w:t xml:space="preserve">   Budou vybírány při prezentaci hráčů: </w:t>
      </w:r>
    </w:p>
    <w:p w:rsidR="00C738F4" w:rsidRDefault="00316829">
      <w:pPr>
        <w:outlineLvl w:val="0"/>
        <w:rPr>
          <w:rFonts w:ascii="Comic Sans MS" w:hAnsi="Comic Sans MS"/>
          <w:b/>
          <w:sz w:val="24"/>
        </w:rPr>
      </w:pPr>
      <w:r>
        <w:rPr>
          <w:rFonts w:ascii="Calibri" w:hAnsi="Calibri"/>
          <w:b/>
          <w:sz w:val="28"/>
          <w:szCs w:val="28"/>
        </w:rPr>
        <w:t>80,- Kč za dvouhru jednotlivců a 12</w:t>
      </w:r>
      <w:r>
        <w:rPr>
          <w:rFonts w:ascii="Calibri" w:hAnsi="Calibri"/>
          <w:b/>
          <w:sz w:val="28"/>
          <w:szCs w:val="28"/>
        </w:rPr>
        <w:t>0,-Kč za dvojici ve čtyřhře</w:t>
      </w:r>
    </w:p>
    <w:p w:rsidR="00C738F4" w:rsidRDefault="00316829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>Losování:</w:t>
      </w:r>
      <w:r>
        <w:rPr>
          <w:rFonts w:ascii="Calibri" w:hAnsi="Calibri"/>
          <w:b/>
          <w:sz w:val="28"/>
          <w:szCs w:val="28"/>
        </w:rPr>
        <w:t xml:space="preserve">   Bude veřejné v den turnaje v 8.15 hodin v herně</w:t>
      </w:r>
    </w:p>
    <w:p w:rsidR="00C738F4" w:rsidRDefault="0031682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>Stravování:</w:t>
      </w:r>
      <w:r>
        <w:rPr>
          <w:rFonts w:ascii="Calibri" w:hAnsi="Calibri"/>
          <w:b/>
          <w:sz w:val="28"/>
          <w:szCs w:val="28"/>
        </w:rPr>
        <w:t xml:space="preserve">   V objektu bude k dispozici teplé i studené občerstvení (včetně nápojů).</w:t>
      </w:r>
    </w:p>
    <w:p w:rsidR="00C738F4" w:rsidRDefault="00316829">
      <w:pPr>
        <w:rPr>
          <w:rFonts w:ascii="Comic Sans MS" w:hAnsi="Comic Sans MS"/>
          <w:b/>
          <w:sz w:val="24"/>
        </w:rPr>
      </w:pPr>
      <w:r>
        <w:rPr>
          <w:rFonts w:ascii="Calibri" w:hAnsi="Calibri"/>
          <w:b/>
          <w:sz w:val="28"/>
          <w:szCs w:val="28"/>
          <w:u w:val="single"/>
        </w:rPr>
        <w:t>Předpis:</w:t>
      </w:r>
      <w:r>
        <w:rPr>
          <w:rFonts w:ascii="Calibri" w:hAnsi="Calibri"/>
          <w:b/>
          <w:sz w:val="28"/>
          <w:szCs w:val="28"/>
        </w:rPr>
        <w:t xml:space="preserve"> Bude se hrát podle „Pravidel stolního tenisu“, „Soutěžního řádu stolního </w:t>
      </w:r>
      <w:r>
        <w:rPr>
          <w:rFonts w:ascii="Calibri" w:hAnsi="Calibri"/>
          <w:b/>
          <w:sz w:val="28"/>
          <w:szCs w:val="28"/>
        </w:rPr>
        <w:t>tenisu“ (dle aktuálního znění) a směrnic tohoto rozpisu.</w:t>
      </w:r>
    </w:p>
    <w:p w:rsidR="00C738F4" w:rsidRDefault="00316829">
      <w:pPr>
        <w:outlineLvl w:val="0"/>
        <w:rPr>
          <w:rFonts w:ascii="Comic Sans MS" w:hAnsi="Comic Sans MS"/>
          <w:b/>
          <w:sz w:val="24"/>
        </w:rPr>
      </w:pPr>
      <w:r>
        <w:rPr>
          <w:rFonts w:ascii="Calibri" w:hAnsi="Calibri"/>
          <w:b/>
          <w:sz w:val="28"/>
          <w:szCs w:val="28"/>
          <w:u w:val="single"/>
        </w:rPr>
        <w:t>Soutěžní disciplíny:</w:t>
      </w:r>
      <w:r>
        <w:rPr>
          <w:rFonts w:ascii="Calibri" w:hAnsi="Calibri"/>
          <w:b/>
          <w:sz w:val="28"/>
          <w:szCs w:val="28"/>
        </w:rPr>
        <w:t xml:space="preserve">   I. DVOUHRA MUŽŮ, II. ČTYŘHRA MUŽŮ</w:t>
      </w:r>
    </w:p>
    <w:p w:rsidR="00C738F4" w:rsidRDefault="00316829">
      <w:pPr>
        <w:rPr>
          <w:rFonts w:ascii="Comic Sans MS" w:hAnsi="Comic Sans MS"/>
          <w:b/>
          <w:sz w:val="24"/>
        </w:rPr>
      </w:pPr>
      <w:r>
        <w:rPr>
          <w:rFonts w:ascii="Calibri" w:hAnsi="Calibri"/>
          <w:b/>
          <w:sz w:val="28"/>
          <w:szCs w:val="28"/>
          <w:u w:val="single"/>
        </w:rPr>
        <w:t>Systém soutěže:</w:t>
      </w:r>
      <w:r>
        <w:rPr>
          <w:rFonts w:ascii="Calibri" w:hAnsi="Calibri"/>
          <w:b/>
          <w:sz w:val="28"/>
          <w:szCs w:val="28"/>
        </w:rPr>
        <w:t xml:space="preserve">   Bude určen podle počtu účastníků buď </w:t>
      </w:r>
      <w:proofErr w:type="gramStart"/>
      <w:r>
        <w:rPr>
          <w:rFonts w:ascii="Calibri" w:hAnsi="Calibri"/>
          <w:b/>
          <w:sz w:val="28"/>
          <w:szCs w:val="28"/>
        </w:rPr>
        <w:t>skupinový nebo</w:t>
      </w:r>
      <w:proofErr w:type="gramEnd"/>
      <w:r>
        <w:rPr>
          <w:rFonts w:ascii="Calibri" w:hAnsi="Calibri"/>
          <w:b/>
          <w:sz w:val="28"/>
          <w:szCs w:val="28"/>
        </w:rPr>
        <w:t xml:space="preserve"> vyřazovací </w:t>
      </w:r>
    </w:p>
    <w:p w:rsidR="00C738F4" w:rsidRDefault="00316829">
      <w:pPr>
        <w:rPr>
          <w:rFonts w:ascii="Comic Sans MS" w:hAnsi="Comic Sans MS"/>
          <w:b/>
          <w:sz w:val="24"/>
        </w:rPr>
      </w:pPr>
      <w:r>
        <w:rPr>
          <w:rFonts w:ascii="Calibri" w:hAnsi="Calibri"/>
          <w:b/>
          <w:sz w:val="28"/>
          <w:szCs w:val="28"/>
        </w:rPr>
        <w:t>(na dvě porážky). Utkání se budou hrát na tři vítězné sety (</w:t>
      </w:r>
      <w:r>
        <w:rPr>
          <w:rFonts w:ascii="Calibri" w:hAnsi="Calibri"/>
          <w:b/>
          <w:sz w:val="28"/>
          <w:szCs w:val="28"/>
        </w:rPr>
        <w:t>ve skupinách při velkém počtu zúčastněných na dva vítězné sety) do 11 bodů.</w:t>
      </w:r>
    </w:p>
    <w:p w:rsidR="00C738F4" w:rsidRDefault="00316829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>Podmínka účasti:</w:t>
      </w:r>
      <w:r>
        <w:rPr>
          <w:rFonts w:ascii="Calibri" w:hAnsi="Calibri"/>
          <w:b/>
          <w:sz w:val="28"/>
          <w:szCs w:val="28"/>
        </w:rPr>
        <w:t xml:space="preserve">  Mohou se zúčastnit muži a junioři hrající nejvýše </w:t>
      </w:r>
      <w:r>
        <w:rPr>
          <w:rFonts w:ascii="Calibri" w:hAnsi="Calibri"/>
          <w:b/>
          <w:sz w:val="28"/>
          <w:szCs w:val="28"/>
          <w:u w:val="single"/>
        </w:rPr>
        <w:t>DIVIZNÍ!!!</w:t>
      </w:r>
      <w:r>
        <w:rPr>
          <w:rFonts w:ascii="Calibri" w:hAnsi="Calibri"/>
          <w:b/>
          <w:sz w:val="28"/>
          <w:szCs w:val="28"/>
        </w:rPr>
        <w:t xml:space="preserve"> SOUTĚŽ MUŽŮ !!! Toto platí jak pro hráče </w:t>
      </w:r>
      <w:proofErr w:type="spellStart"/>
      <w:r>
        <w:rPr>
          <w:rFonts w:ascii="Calibri" w:hAnsi="Calibri"/>
          <w:b/>
          <w:sz w:val="28"/>
          <w:szCs w:val="28"/>
        </w:rPr>
        <w:t>Pardub</w:t>
      </w:r>
      <w:proofErr w:type="spellEnd"/>
      <w:r>
        <w:rPr>
          <w:rFonts w:ascii="Calibri" w:hAnsi="Calibri"/>
          <w:b/>
          <w:sz w:val="28"/>
          <w:szCs w:val="28"/>
        </w:rPr>
        <w:t xml:space="preserve">. kraje, tak i pro hráče </w:t>
      </w:r>
      <w:proofErr w:type="spellStart"/>
      <w:r>
        <w:rPr>
          <w:rFonts w:ascii="Calibri" w:hAnsi="Calibri"/>
          <w:b/>
          <w:sz w:val="28"/>
          <w:szCs w:val="28"/>
        </w:rPr>
        <w:t>Královehr</w:t>
      </w:r>
      <w:proofErr w:type="spellEnd"/>
      <w:r>
        <w:rPr>
          <w:rFonts w:ascii="Calibri" w:hAnsi="Calibri"/>
          <w:b/>
          <w:sz w:val="28"/>
          <w:szCs w:val="28"/>
        </w:rPr>
        <w:t xml:space="preserve">. kraje. </w:t>
      </w:r>
      <w:r>
        <w:rPr>
          <w:rFonts w:ascii="Calibri" w:hAnsi="Calibri"/>
          <w:sz w:val="28"/>
          <w:szCs w:val="28"/>
        </w:rPr>
        <w:t xml:space="preserve">(hráči napsaní na základech mužstev hrajících ve vyšších soutěžích – divize a výše -zde startovat nemohou!!! – mohou být uděleny výjimky pořadatelem pozvaných hráčů </w:t>
      </w:r>
      <w:r>
        <w:rPr>
          <w:rFonts w:ascii="Calibri" w:hAnsi="Calibri"/>
          <w:sz w:val="28"/>
          <w:szCs w:val="28"/>
        </w:rPr>
        <w:t xml:space="preserve">hrajících vyšší soutěže – budou hrát s </w:t>
      </w:r>
      <w:proofErr w:type="gramStart"/>
      <w:r>
        <w:rPr>
          <w:rFonts w:ascii="Calibri" w:hAnsi="Calibri"/>
          <w:sz w:val="28"/>
          <w:szCs w:val="28"/>
        </w:rPr>
        <w:t>handicapem).</w:t>
      </w:r>
      <w:r>
        <w:rPr>
          <w:rFonts w:ascii="Calibri" w:hAnsi="Calibri"/>
          <w:b/>
          <w:sz w:val="28"/>
          <w:szCs w:val="28"/>
        </w:rPr>
        <w:t>Turnaje</w:t>
      </w:r>
      <w:proofErr w:type="gramEnd"/>
      <w:r>
        <w:rPr>
          <w:rFonts w:ascii="Calibri" w:hAnsi="Calibri"/>
          <w:b/>
          <w:sz w:val="28"/>
          <w:szCs w:val="28"/>
        </w:rPr>
        <w:t xml:space="preserve"> se mohou účastnit starší i mladší žáci a žákyně a ženy bez omezení.  </w:t>
      </w:r>
    </w:p>
    <w:p w:rsidR="00C738F4" w:rsidRDefault="00316829">
      <w:pPr>
        <w:jc w:val="both"/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>Časový harmonogram:</w:t>
      </w:r>
      <w:r>
        <w:rPr>
          <w:rFonts w:ascii="Calibri" w:hAnsi="Calibri"/>
          <w:b/>
          <w:sz w:val="28"/>
          <w:szCs w:val="28"/>
        </w:rPr>
        <w:t xml:space="preserve"> STŘEDA </w:t>
      </w:r>
      <w:proofErr w:type="gramStart"/>
      <w:r>
        <w:rPr>
          <w:rFonts w:ascii="Calibri" w:hAnsi="Calibri"/>
          <w:b/>
          <w:sz w:val="28"/>
          <w:szCs w:val="28"/>
        </w:rPr>
        <w:t>25.prosince</w:t>
      </w:r>
      <w:proofErr w:type="gramEnd"/>
      <w:r>
        <w:rPr>
          <w:rFonts w:ascii="Calibri" w:hAnsi="Calibri"/>
          <w:b/>
          <w:sz w:val="28"/>
          <w:szCs w:val="28"/>
        </w:rPr>
        <w:t xml:space="preserve"> 2019 </w:t>
      </w:r>
    </w:p>
    <w:p w:rsidR="00C738F4" w:rsidRDefault="00316829">
      <w:pPr>
        <w:jc w:val="both"/>
        <w:rPr>
          <w:rFonts w:ascii="Comic Sans MS" w:hAnsi="Comic Sans MS"/>
          <w:sz w:val="24"/>
        </w:rPr>
      </w:pPr>
      <w:r>
        <w:rPr>
          <w:rFonts w:ascii="Calibri" w:hAnsi="Calibri"/>
          <w:sz w:val="28"/>
          <w:szCs w:val="28"/>
        </w:rPr>
        <w:t xml:space="preserve">- 7.30 – 8.00      - prezentace </w:t>
      </w:r>
    </w:p>
    <w:p w:rsidR="00C738F4" w:rsidRDefault="00316829">
      <w:pPr>
        <w:jc w:val="both"/>
        <w:rPr>
          <w:rFonts w:ascii="Comic Sans MS" w:hAnsi="Comic Sans MS"/>
          <w:sz w:val="24"/>
        </w:rPr>
      </w:pPr>
      <w:r>
        <w:rPr>
          <w:rFonts w:ascii="Calibri" w:hAnsi="Calibri"/>
          <w:sz w:val="28"/>
          <w:szCs w:val="28"/>
        </w:rPr>
        <w:t>- 8.00 - 8.15       - rozlosování</w:t>
      </w:r>
    </w:p>
    <w:p w:rsidR="00C738F4" w:rsidRDefault="00316829">
      <w:pPr>
        <w:jc w:val="both"/>
        <w:rPr>
          <w:rFonts w:ascii="Comic Sans MS" w:hAnsi="Comic Sans MS"/>
          <w:sz w:val="24"/>
        </w:rPr>
      </w:pPr>
      <w:r>
        <w:rPr>
          <w:rFonts w:ascii="Calibri" w:hAnsi="Calibri"/>
          <w:sz w:val="28"/>
          <w:szCs w:val="28"/>
        </w:rPr>
        <w:t xml:space="preserve">- 8.30 – </w:t>
      </w:r>
      <w:proofErr w:type="spellStart"/>
      <w:proofErr w:type="gramStart"/>
      <w:r>
        <w:rPr>
          <w:rFonts w:ascii="Calibri" w:hAnsi="Calibri"/>
          <w:sz w:val="28"/>
          <w:szCs w:val="28"/>
        </w:rPr>
        <w:t>xx</w:t>
      </w:r>
      <w:proofErr w:type="gramEnd"/>
      <w:r>
        <w:rPr>
          <w:rFonts w:ascii="Calibri" w:hAnsi="Calibri"/>
          <w:sz w:val="28"/>
          <w:szCs w:val="28"/>
        </w:rPr>
        <w:t>.</w:t>
      </w:r>
      <w:proofErr w:type="gramStart"/>
      <w:r>
        <w:rPr>
          <w:rFonts w:ascii="Calibri" w:hAnsi="Calibri"/>
          <w:sz w:val="28"/>
          <w:szCs w:val="28"/>
        </w:rPr>
        <w:t>xx</w:t>
      </w:r>
      <w:proofErr w:type="spellEnd"/>
      <w:proofErr w:type="gramEnd"/>
      <w:r>
        <w:rPr>
          <w:rFonts w:ascii="Calibri" w:hAnsi="Calibri"/>
          <w:sz w:val="28"/>
          <w:szCs w:val="28"/>
        </w:rPr>
        <w:t xml:space="preserve">    - zahájení  soutěže dvouher </w:t>
      </w:r>
    </w:p>
    <w:p w:rsidR="00C738F4" w:rsidRDefault="00316829">
      <w:pPr>
        <w:jc w:val="both"/>
        <w:rPr>
          <w:rFonts w:ascii="Comic Sans MS" w:hAnsi="Comic Sans MS"/>
          <w:sz w:val="24"/>
        </w:rPr>
      </w:pPr>
      <w:r>
        <w:rPr>
          <w:rFonts w:ascii="Calibri" w:hAnsi="Calibri"/>
          <w:sz w:val="28"/>
          <w:szCs w:val="28"/>
        </w:rPr>
        <w:t>Poznámka: soutěž ve čtyřhrách bude zahájena po dohrání dvouher do čtvrtfinále.</w:t>
      </w:r>
    </w:p>
    <w:p w:rsidR="00C738F4" w:rsidRDefault="00316829">
      <w:pPr>
        <w:jc w:val="both"/>
        <w:outlineLvl w:val="0"/>
        <w:rPr>
          <w:rFonts w:ascii="Comic Sans MS" w:hAnsi="Comic Sans MS"/>
          <w:b/>
          <w:sz w:val="24"/>
        </w:rPr>
      </w:pPr>
      <w:r>
        <w:rPr>
          <w:rFonts w:ascii="Calibri" w:hAnsi="Calibri"/>
          <w:b/>
          <w:sz w:val="24"/>
          <w:u w:val="single"/>
        </w:rPr>
        <w:t>Rozho</w:t>
      </w:r>
      <w:bookmarkStart w:id="0" w:name="_GoBack"/>
      <w:bookmarkEnd w:id="0"/>
      <w:r>
        <w:rPr>
          <w:rFonts w:ascii="Calibri" w:hAnsi="Calibri"/>
          <w:b/>
          <w:sz w:val="24"/>
          <w:u w:val="single"/>
        </w:rPr>
        <w:t>dčí:</w:t>
      </w:r>
      <w:r>
        <w:rPr>
          <w:rFonts w:ascii="Calibri" w:hAnsi="Calibri"/>
          <w:b/>
          <w:sz w:val="24"/>
        </w:rPr>
        <w:t xml:space="preserve"> Hráči si počítají zápas sami. Sporné situace posoudí hlavní rozhodčí.</w:t>
      </w:r>
    </w:p>
    <w:p w:rsidR="00C738F4" w:rsidRDefault="00316829">
      <w:pPr>
        <w:spacing w:before="24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CENY: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8"/>
        </w:rPr>
        <w:t>PRVNÍ TŘI HRÁČI V OBOU KATEGORIÍCH VĚCNÉ CEN</w:t>
      </w:r>
      <w:r>
        <w:rPr>
          <w:rFonts w:ascii="Calibri" w:hAnsi="Calibri"/>
          <w:b/>
          <w:sz w:val="28"/>
        </w:rPr>
        <w:t xml:space="preserve">Y. </w:t>
      </w:r>
      <w:r>
        <w:rPr>
          <w:rFonts w:ascii="Calibri" w:hAnsi="Calibri"/>
          <w:b/>
          <w:sz w:val="24"/>
        </w:rPr>
        <w:t>(Na odměnách bude rozděleno cca 4000,- Kč - ve věcných cenách - finančních odměnách).</w:t>
      </w:r>
    </w:p>
    <w:p w:rsidR="00920847" w:rsidRPr="00920847" w:rsidRDefault="00920847" w:rsidP="00920847">
      <w:pPr>
        <w:spacing w:before="24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Vlastimil Buben – vrchní pořadatel – tel. 734 125 317</w:t>
      </w:r>
    </w:p>
    <w:p w:rsidR="00920847" w:rsidRDefault="00920847">
      <w:pPr>
        <w:spacing w:before="240"/>
        <w:jc w:val="both"/>
        <w:rPr>
          <w:rFonts w:ascii="Calibri" w:hAnsi="Calibri"/>
        </w:rPr>
      </w:pPr>
    </w:p>
    <w:sectPr w:rsidR="00920847" w:rsidSect="00C738F4">
      <w:headerReference w:type="default" r:id="rId9"/>
      <w:pgSz w:w="11906" w:h="16838"/>
      <w:pgMar w:top="851" w:right="991" w:bottom="426" w:left="709" w:header="284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829" w:rsidRDefault="00316829" w:rsidP="00C738F4">
      <w:r>
        <w:separator/>
      </w:r>
    </w:p>
  </w:endnote>
  <w:endnote w:type="continuationSeparator" w:id="0">
    <w:p w:rsidR="00316829" w:rsidRDefault="00316829" w:rsidP="00C73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829" w:rsidRDefault="00316829" w:rsidP="00C738F4">
      <w:r>
        <w:separator/>
      </w:r>
    </w:p>
  </w:footnote>
  <w:footnote w:type="continuationSeparator" w:id="0">
    <w:p w:rsidR="00316829" w:rsidRDefault="00316829" w:rsidP="00C73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F4" w:rsidRDefault="00316829">
    <w:pPr>
      <w:pStyle w:val="Header"/>
      <w:jc w:val="center"/>
      <w:rPr>
        <w:b/>
        <w:sz w:val="28"/>
        <w:u w:val="single"/>
      </w:rPr>
    </w:pPr>
    <w:r>
      <w:rPr>
        <w:rFonts w:ascii="Arial Black" w:hAnsi="Arial Black"/>
        <w:b/>
        <w:sz w:val="28"/>
      </w:rPr>
      <w:t>S</w:t>
    </w:r>
    <w:r>
      <w:rPr>
        <w:rFonts w:ascii="Arial Black" w:hAnsi="Arial Black"/>
        <w:b/>
        <w:sz w:val="28"/>
      </w:rPr>
      <w:t>OKOL SUDSLAVA - oddíl stolního tenisu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8F4"/>
    <w:rsid w:val="00316829"/>
    <w:rsid w:val="00920847"/>
    <w:rsid w:val="00C7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38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C738F4"/>
    <w:rPr>
      <w:color w:val="0000FF"/>
      <w:u w:val="single"/>
    </w:rPr>
  </w:style>
  <w:style w:type="character" w:customStyle="1" w:styleId="ListLabel1">
    <w:name w:val="ListLabel 1"/>
    <w:qFormat/>
    <w:rsid w:val="00C738F4"/>
    <w:rPr>
      <w:rFonts w:ascii="Comic Sans MS" w:hAnsi="Comic Sans MS"/>
      <w:b/>
      <w:color w:val="000000"/>
      <w:u w:val="none"/>
    </w:rPr>
  </w:style>
  <w:style w:type="paragraph" w:customStyle="1" w:styleId="Nadpis">
    <w:name w:val="Nadpis"/>
    <w:basedOn w:val="Normln"/>
    <w:next w:val="Zkladntext"/>
    <w:qFormat/>
    <w:rsid w:val="00C738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C738F4"/>
    <w:pPr>
      <w:jc w:val="both"/>
    </w:pPr>
    <w:rPr>
      <w:rFonts w:ascii="Comic Sans MS" w:hAnsi="Comic Sans MS"/>
      <w:b/>
      <w:sz w:val="28"/>
    </w:rPr>
  </w:style>
  <w:style w:type="paragraph" w:styleId="Seznam">
    <w:name w:val="List"/>
    <w:basedOn w:val="Zkladntext"/>
    <w:rsid w:val="00C738F4"/>
    <w:rPr>
      <w:rFonts w:cs="Arial"/>
    </w:rPr>
  </w:style>
  <w:style w:type="paragraph" w:customStyle="1" w:styleId="Caption">
    <w:name w:val="Caption"/>
    <w:basedOn w:val="Normln"/>
    <w:qFormat/>
    <w:rsid w:val="00C738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738F4"/>
    <w:pPr>
      <w:suppressLineNumbers/>
    </w:pPr>
    <w:rPr>
      <w:rFonts w:cs="Arial"/>
    </w:rPr>
  </w:style>
  <w:style w:type="paragraph" w:customStyle="1" w:styleId="Header">
    <w:name w:val="Header"/>
    <w:basedOn w:val="Normln"/>
    <w:rsid w:val="00C738F4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n"/>
    <w:rsid w:val="00C738F4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qFormat/>
    <w:rsid w:val="00C738F4"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link w:val="ZhlavChar"/>
    <w:rsid w:val="009208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0847"/>
  </w:style>
  <w:style w:type="paragraph" w:styleId="Zpat">
    <w:name w:val="footer"/>
    <w:basedOn w:val="Normln"/>
    <w:link w:val="ZpatChar"/>
    <w:rsid w:val="009208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208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1958</Characters>
  <Application>Microsoft Office Word</Application>
  <DocSecurity>0</DocSecurity>
  <Lines>16</Lines>
  <Paragraphs>4</Paragraphs>
  <ScaleCrop>false</ScaleCrop>
  <Company>Techprojekt sro Ústí nad Orlicí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pořádá</dc:title>
  <dc:creator>MARTIN</dc:creator>
  <cp:lastModifiedBy>Bubnovi</cp:lastModifiedBy>
  <cp:revision>2</cp:revision>
  <cp:lastPrinted>2012-11-06T10:22:00Z</cp:lastPrinted>
  <dcterms:created xsi:type="dcterms:W3CDTF">2019-12-09T16:09:00Z</dcterms:created>
  <dcterms:modified xsi:type="dcterms:W3CDTF">2019-12-09T16:09:00Z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Techprojekt sro Ústí nad Orlicí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