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jc w:val="center"/>
        <w:rPr/>
      </w:pPr>
      <w:r>
        <w:rPr/>
        <w:t>Zpráva STK pro VH 8. června 2021</w:t>
      </w:r>
    </w:p>
    <w:p>
      <w:pPr>
        <w:pStyle w:val="Tlotextu"/>
        <w:bidi w:val="0"/>
        <w:jc w:val="left"/>
        <w:rPr/>
      </w:pPr>
      <w:r>
        <w:rPr/>
      </w:r>
    </w:p>
    <w:p>
      <w:pPr>
        <w:pStyle w:val="Tlotextu"/>
        <w:bidi w:val="0"/>
        <w:jc w:val="left"/>
        <w:rPr/>
      </w:pPr>
      <w:r>
        <w:rPr/>
        <w:t>Sezóna 2020/21 byla z důvodu vládních opatření kvůli COVID-19 zrušena. Netýkalo se to samozřejmě jen našeho okresu, ale všech soutěží na všech úrovních. Jen extraligové soutěže byly po dlouhých jednáních povolené a po novém roce s mohly dohrát.</w:t>
      </w:r>
    </w:p>
    <w:p>
      <w:pPr>
        <w:pStyle w:val="Tlotextu"/>
        <w:bidi w:val="0"/>
        <w:jc w:val="left"/>
        <w:rPr>
          <w:b/>
          <w:b/>
          <w:bCs/>
        </w:rPr>
      </w:pPr>
      <w:r>
        <w:rPr>
          <w:b/>
          <w:bCs/>
        </w:rPr>
        <w:t>V našem okrese se před zrušením stihlo odehrát:</w:t>
      </w:r>
    </w:p>
    <w:p>
      <w:pPr>
        <w:pStyle w:val="Tlotextu"/>
        <w:bidi w:val="0"/>
        <w:jc w:val="left"/>
        <w:rPr/>
      </w:pPr>
      <w:r>
        <w:rPr/>
        <w:t>RP 1 a RP 3 – jen jedno kolo (dvojičky)</w:t>
        <w:br/>
        <w:t>RP 2 začala dřív – stihlo se 3-6 kol</w:t>
        <w:br/>
        <w:t>RP 4 – stihla se 2-3 kola</w:t>
        <w:br/>
        <w:t>Soutěže mládeže se vůbec nezačaly</w:t>
        <w:br/>
        <w:t xml:space="preserve">Stejně tak se nekonaly okresní přebory jednotlivců. </w:t>
        <w:br/>
        <w:t xml:space="preserve">Hrát se nemohlo od 12. října do 24. května. </w:t>
      </w:r>
    </w:p>
    <w:p>
      <w:pPr>
        <w:pStyle w:val="Tlotextu"/>
        <w:bidi w:val="0"/>
        <w:jc w:val="left"/>
        <w:rPr/>
      </w:pPr>
      <w:r>
        <w:rPr/>
        <w:t>Můžeme jen doufat, že příští sezóna dopadne lépe. V případě, že nastane obdobná situace, budeme to řešit ve shodě s krajským svazem. Předpoklad je, že pokud se odehraje minimálně polovina soutěže, tak se určí pořadí včetně postupů a sestupů. Jinak bude soutěž opět zrušená.</w:t>
      </w:r>
    </w:p>
    <w:p>
      <w:pPr>
        <w:pStyle w:val="Tlotextu"/>
        <w:bidi w:val="0"/>
        <w:jc w:val="left"/>
        <w:rPr/>
      </w:pPr>
      <w:r>
        <w:rPr>
          <w:b/>
          <w:bCs/>
        </w:rPr>
        <w:t>Výsledky z minulých sezón:</w:t>
      </w:r>
    </w:p>
    <w:p>
      <w:pPr>
        <w:pStyle w:val="Tlotextu"/>
        <w:bidi w:val="0"/>
        <w:jc w:val="left"/>
        <w:rPr/>
      </w:pPr>
      <w:r>
        <w:rPr/>
        <w:t>2017/18 – TJ Sokol Mistrovice - 55 družstev + 13 výš</w:t>
        <w:br/>
        <w:t>2018/19 – TJ Sokol Česká Třebová B – 57 družstev + 14 výš</w:t>
        <w:br/>
        <w:t>2019/20 – TJ Sokol Lukavice + TJ Lanškroun – 56 družstev + 15 výš</w:t>
        <w:br/>
        <w:t xml:space="preserve">2020/21 – </w:t>
      </w:r>
      <w:r>
        <w:rPr>
          <w:rFonts w:eastAsia="NSimSun" w:cs="Lucida Sans"/>
          <w:color w:val="auto"/>
          <w:kern w:val="2"/>
          <w:sz w:val="24"/>
          <w:szCs w:val="24"/>
          <w:lang w:val="cs-CZ" w:eastAsia="zh-CN" w:bidi="hi-IN"/>
        </w:rPr>
        <w:t>zrušeno</w:t>
      </w:r>
      <w:r>
        <w:rPr/>
        <w:t xml:space="preserve"> – 57 družstev + 16 výš</w:t>
      </w:r>
    </w:p>
    <w:p>
      <w:pPr>
        <w:pStyle w:val="Tlotextu"/>
        <w:bidi w:val="0"/>
        <w:jc w:val="left"/>
        <w:rPr/>
      </w:pPr>
      <w:r>
        <w:rPr/>
        <w:t xml:space="preserve">Pro nadcházející sezónu platí, že družstva přihlášená do soutěží v minulé sezóně mají právo startu ve stejné soutěži. Vklady do soutěže </w:t>
      </w:r>
      <w:r>
        <w:rPr>
          <w:rFonts w:eastAsia="NSimSun" w:cs="Lucida Sans"/>
          <w:color w:val="auto"/>
          <w:kern w:val="2"/>
          <w:sz w:val="24"/>
          <w:szCs w:val="24"/>
          <w:lang w:val="cs-CZ" w:eastAsia="zh-CN" w:bidi="hi-IN"/>
        </w:rPr>
        <w:t>tato</w:t>
      </w:r>
      <w:r>
        <w:rPr/>
        <w:t xml:space="preserve"> družstva letos nebudou platit.</w:t>
      </w:r>
    </w:p>
    <w:p>
      <w:pPr>
        <w:pStyle w:val="Tlotextu"/>
        <w:bidi w:val="0"/>
        <w:jc w:val="left"/>
        <w:rPr/>
      </w:pPr>
      <w:r>
        <w:rPr/>
        <w:t>V minulé sezóně bylo v okresních soutěžích přihlášeno 57 družstev z 29 oddílů. Předpokládám, že v nové sezóně to bude podobné. Samozřejmě může dojít ke změnám, kdy si mohou družstva vyměnit soutěže případně se nemusí přihlásit nebo naopak mohou přihlásit nové družstvo.</w:t>
      </w:r>
    </w:p>
    <w:p>
      <w:pPr>
        <w:pStyle w:val="Tlotextu"/>
        <w:bidi w:val="0"/>
        <w:jc w:val="left"/>
        <w:rPr/>
      </w:pPr>
      <w:r>
        <w:rPr/>
        <w:t>Aktuální počty družstev:</w:t>
        <w:br/>
        <w:t>V RP 1 – 12 družstev</w:t>
        <w:br/>
        <w:t>V RP 2 – 13 družstev</w:t>
        <w:br/>
        <w:t>V RP 3 – 11 družstev</w:t>
        <w:br/>
        <w:t>V RP 4 – 11 a 10 družstev</w:t>
      </w:r>
    </w:p>
    <w:p>
      <w:pPr>
        <w:pStyle w:val="Tlotextu"/>
        <w:bidi w:val="0"/>
        <w:jc w:val="left"/>
        <w:rPr/>
      </w:pPr>
      <w:r>
        <w:rPr/>
        <w:t>Pokud bude v soutěži více než 12 družstev, tak ta soutěž bude začínat dřív, předpoklad je v polovině září. Při standardním nebo menším počtu družstev se bude začínat nejspíš první říjnový víkend.</w:t>
      </w:r>
    </w:p>
    <w:p>
      <w:pPr>
        <w:pStyle w:val="Tlotextu"/>
        <w:tabs>
          <w:tab w:val="clear" w:pos="709"/>
          <w:tab w:val="left" w:pos="4980" w:leader="none"/>
        </w:tabs>
        <w:bidi w:val="0"/>
        <w:jc w:val="left"/>
        <w:rPr/>
      </w:pPr>
      <w:r>
        <w:rPr>
          <w:b/>
          <w:bCs/>
        </w:rPr>
        <w:t>Hráčská základna:</w:t>
        <w:br/>
        <w:t>Kluby: 29</w:t>
        <w:br/>
        <w:t>Hráči: 478 (včetně mládeže)</w:t>
      </w:r>
      <w:r>
        <w:br w:type="page"/>
      </w:r>
    </w:p>
    <w:p>
      <w:pPr>
        <w:pStyle w:val="Tlotextu"/>
        <w:tabs>
          <w:tab w:val="clear" w:pos="709"/>
          <w:tab w:val="left" w:pos="4980" w:leader="none"/>
        </w:tabs>
        <w:bidi w:val="0"/>
        <w:jc w:val="left"/>
        <w:rPr/>
      </w:pPr>
      <w:r>
        <w:rPr>
          <w:b/>
          <w:bCs/>
        </w:rPr>
        <w:t>Počty trenérů:</w:t>
      </w:r>
      <w:r>
        <w:rPr/>
        <w:br/>
        <w:t>Licence B – 4</w:t>
        <w:br/>
        <w:t>Licence C – 9</w:t>
        <w:br/>
        <w:t>Licence D – 1</w:t>
      </w:r>
    </w:p>
    <w:p>
      <w:pPr>
        <w:pStyle w:val="Tlotextu"/>
        <w:tabs>
          <w:tab w:val="clear" w:pos="709"/>
          <w:tab w:val="left" w:pos="4980" w:leader="none"/>
        </w:tabs>
        <w:bidi w:val="0"/>
        <w:jc w:val="left"/>
        <w:rPr/>
      </w:pPr>
      <w:r>
        <w:rPr>
          <w:b/>
          <w:bCs/>
        </w:rPr>
        <w:t>Počty rozhodčích:</w:t>
      </w:r>
      <w:r>
        <w:rPr/>
        <w:br/>
        <w:t xml:space="preserve"> Licence B – 8</w:t>
        <w:br/>
        <w:t xml:space="preserve"> Licence C - 8</w:t>
      </w:r>
    </w:p>
    <w:p>
      <w:pPr>
        <w:pStyle w:val="Tlotextu"/>
        <w:tabs>
          <w:tab w:val="clear" w:pos="709"/>
          <w:tab w:val="left" w:pos="4980" w:leader="none"/>
        </w:tabs>
        <w:bidi w:val="0"/>
        <w:jc w:val="left"/>
        <w:rPr/>
      </w:pPr>
      <w:r>
        <w:rPr/>
      </w:r>
    </w:p>
    <w:p>
      <w:pPr>
        <w:pStyle w:val="Tlotextu"/>
        <w:bidi w:val="0"/>
        <w:spacing w:before="0" w:after="140"/>
        <w:jc w:val="left"/>
        <w:rPr/>
      </w:pPr>
      <w:r>
        <w:rPr/>
        <w:t>Za STK RSST UO</w:t>
        <w:br/>
        <w:t xml:space="preserve">       Jiří Šafář</w:t>
      </w:r>
    </w:p>
    <w:sectPr>
      <w:headerReference w:type="default" r:id="rId2"/>
      <w:type w:val="nextPage"/>
      <w:pgSz w:w="11906" w:h="16838"/>
      <w:pgMar w:left="850" w:right="850" w:header="850" w:top="1412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09"/>
        <w:tab w:val="center" w:pos="4819" w:leader="none"/>
        <w:tab w:val="right" w:pos="9638" w:leader="none"/>
      </w:tabs>
      <w:suppressAutoHyphens w:val="true"/>
      <w:bidi w:val="0"/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Regionální svaz stolního tenisu Ústí nad Orlicí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1311</TotalTime>
  <Application>LibreOffice/7.1.3.2$Windows_X86_64 LibreOffice_project/47f78053abe362b9384784d31a6e56f8511eb1c1</Application>
  <AppVersion>15.0000</AppVersion>
  <Pages>2</Pages>
  <Words>351</Words>
  <Characters>1694</Characters>
  <CharactersWithSpaces>2058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2021-05-19T17:50:03Z</dcterms:created>
  <dc:creator/>
  <dc:description/>
  <dc:language>cs-CZ</dc:language>
  <cp:lastModifiedBy/>
  <dcterms:modified xsi:type="dcterms:W3CDTF">2021-05-31T22:11:30Z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