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93D14" w14:textId="6150AC57" w:rsidR="00263EB2" w:rsidRDefault="00000000" w:rsidP="007E2D08">
      <w:pPr>
        <w:pStyle w:val="Nadpis1"/>
      </w:pPr>
      <w:r>
        <w:pict w14:anchorId="4CB69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90pt">
            <v:imagedata r:id="rId8" o:title="banner-jiskra-holice-5"/>
          </v:shape>
        </w:pict>
      </w:r>
    </w:p>
    <w:p w14:paraId="057B8262" w14:textId="573C1CA5" w:rsidR="00894DE0" w:rsidRPr="00581AF6" w:rsidRDefault="00C37476">
      <w:pPr>
        <w:spacing w:before="120" w:line="240" w:lineRule="atLeast"/>
        <w:jc w:val="center"/>
        <w:rPr>
          <w:rFonts w:ascii="Calibri" w:hAnsi="Calibri" w:cs="Calibri"/>
          <w:b/>
          <w:iCs/>
          <w:color w:val="003366"/>
        </w:rPr>
      </w:pPr>
      <w:r>
        <w:rPr>
          <w:rFonts w:ascii="Calibri" w:hAnsi="Calibri" w:cs="Calibri"/>
          <w:b/>
          <w:iCs/>
          <w:color w:val="003366"/>
          <w:sz w:val="22"/>
        </w:rPr>
        <w:t>pořádá v rámci oslav 5</w:t>
      </w:r>
      <w:r w:rsidR="00B067B7">
        <w:rPr>
          <w:rFonts w:ascii="Calibri" w:hAnsi="Calibri" w:cs="Calibri"/>
          <w:b/>
          <w:iCs/>
          <w:color w:val="003366"/>
          <w:sz w:val="22"/>
        </w:rPr>
        <w:t>1</w:t>
      </w:r>
      <w:r>
        <w:rPr>
          <w:rFonts w:ascii="Calibri" w:hAnsi="Calibri" w:cs="Calibri"/>
          <w:b/>
          <w:iCs/>
          <w:color w:val="003366"/>
          <w:sz w:val="22"/>
        </w:rPr>
        <w:t xml:space="preserve"> let od založení klubu</w:t>
      </w:r>
      <w:r w:rsidR="00A455D0" w:rsidRPr="00581AF6">
        <w:rPr>
          <w:rFonts w:ascii="Calibri" w:hAnsi="Calibri" w:cs="Calibri"/>
          <w:b/>
          <w:iCs/>
          <w:color w:val="003366"/>
          <w:sz w:val="22"/>
        </w:rPr>
        <w:t xml:space="preserve">          </w:t>
      </w:r>
    </w:p>
    <w:p w14:paraId="4072FE60" w14:textId="77AAC349" w:rsidR="007B1597" w:rsidRDefault="0014103D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t>4</w:t>
      </w:r>
      <w:r w:rsidR="00B067B7">
        <w:rPr>
          <w:rFonts w:ascii="Calibri" w:hAnsi="Calibri" w:cs="Calibri"/>
          <w:color w:val="003366"/>
          <w:sz w:val="48"/>
          <w:szCs w:val="48"/>
        </w:rPr>
        <w:t>6</w:t>
      </w:r>
      <w:r w:rsidR="00A4165B" w:rsidRPr="00581AF6">
        <w:rPr>
          <w:rFonts w:ascii="Calibri" w:hAnsi="Calibri" w:cs="Calibri"/>
          <w:color w:val="003366"/>
          <w:sz w:val="48"/>
          <w:szCs w:val="48"/>
        </w:rPr>
        <w:t>.</w:t>
      </w:r>
      <w:r w:rsidR="00CF2D13">
        <w:rPr>
          <w:rFonts w:ascii="Calibri" w:hAnsi="Calibri" w:cs="Calibri"/>
          <w:color w:val="003366"/>
          <w:sz w:val="48"/>
          <w:szCs w:val="48"/>
        </w:rPr>
        <w:t xml:space="preserve"> </w:t>
      </w:r>
      <w:r w:rsidR="002665A9" w:rsidRPr="00581AF6">
        <w:rPr>
          <w:rFonts w:ascii="Calibri" w:hAnsi="Calibri" w:cs="Calibri"/>
          <w:color w:val="003366"/>
          <w:sz w:val="48"/>
          <w:szCs w:val="48"/>
        </w:rPr>
        <w:t>Velikonoční turnaj</w:t>
      </w:r>
    </w:p>
    <w:p w14:paraId="7F0F8BCE" w14:textId="17131588" w:rsidR="007B1597" w:rsidRDefault="00000000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pict w14:anchorId="6F1D73D5">
          <v:shape id="_x0000_i1026" type="#_x0000_t75" style="width:231.75pt;height:154.5pt">
            <v:imagedata r:id="rId9" o:title="IMG_9642"/>
          </v:shape>
        </w:pict>
      </w:r>
    </w:p>
    <w:p w14:paraId="01C495B8" w14:textId="77777777" w:rsidR="001261F8" w:rsidRPr="00581AF6" w:rsidRDefault="001261F8">
      <w:pPr>
        <w:spacing w:before="120" w:line="240" w:lineRule="atLeast"/>
        <w:jc w:val="center"/>
        <w:rPr>
          <w:rFonts w:ascii="Calibri" w:hAnsi="Calibri" w:cs="Calibri"/>
          <w:color w:val="003366"/>
        </w:rPr>
      </w:pPr>
    </w:p>
    <w:p w14:paraId="3F3CC7A8" w14:textId="282A1E3F" w:rsidR="009B2655" w:rsidRPr="00581AF6" w:rsidRDefault="009B2655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Datum</w:t>
      </w:r>
      <w:r w:rsidR="00460C4A" w:rsidRPr="00581AF6">
        <w:rPr>
          <w:rFonts w:ascii="Calibri" w:hAnsi="Calibri" w:cs="Calibri"/>
          <w:b/>
          <w:bCs/>
          <w:sz w:val="22"/>
          <w:szCs w:val="22"/>
        </w:rPr>
        <w:t xml:space="preserve"> konání:</w:t>
      </w:r>
      <w:r w:rsidR="00CF2D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56F">
        <w:rPr>
          <w:rFonts w:ascii="Calibri" w:hAnsi="Calibri" w:cs="Calibri"/>
          <w:b/>
          <w:bCs/>
          <w:color w:val="FF0000"/>
          <w:sz w:val="28"/>
          <w:szCs w:val="28"/>
        </w:rPr>
        <w:t>7.</w:t>
      </w:r>
      <w:r w:rsidR="00253F4F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4. 202</w:t>
      </w:r>
      <w:r w:rsidR="002B756F"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(</w:t>
      </w:r>
      <w:r w:rsidR="00CF2D13">
        <w:rPr>
          <w:rFonts w:ascii="Calibri" w:hAnsi="Calibri" w:cs="Calibri"/>
          <w:b/>
          <w:bCs/>
          <w:color w:val="FF0000"/>
          <w:sz w:val="28"/>
          <w:szCs w:val="28"/>
        </w:rPr>
        <w:t>V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>elký pátek)</w:t>
      </w:r>
    </w:p>
    <w:p w14:paraId="104E68E0" w14:textId="465D455C" w:rsidR="00460C4A" w:rsidRPr="00581AF6" w:rsidRDefault="00460C4A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Místo konání: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7207AD" w:rsidRPr="00581AF6">
        <w:rPr>
          <w:rFonts w:ascii="Calibri" w:hAnsi="Calibri" w:cs="Calibri"/>
          <w:sz w:val="22"/>
          <w:szCs w:val="22"/>
        </w:rPr>
        <w:t>městská sportovní hala v Holicích (proti kulturnímu domu)</w:t>
      </w:r>
    </w:p>
    <w:p w14:paraId="7423D47A" w14:textId="4F005C99" w:rsidR="00460C4A" w:rsidRPr="00581AF6" w:rsidRDefault="00460C4A" w:rsidP="006D5BDD">
      <w:pPr>
        <w:numPr>
          <w:ilvl w:val="0"/>
          <w:numId w:val="2"/>
        </w:numPr>
        <w:spacing w:before="120" w:after="24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Ředitelství sou</w:t>
      </w:r>
      <w:r w:rsidR="004C2882" w:rsidRPr="00581AF6">
        <w:rPr>
          <w:rFonts w:ascii="Calibri" w:hAnsi="Calibri" w:cs="Calibri"/>
          <w:b/>
          <w:bCs/>
          <w:sz w:val="22"/>
          <w:szCs w:val="22"/>
        </w:rPr>
        <w:t>těže:</w:t>
      </w:r>
    </w:p>
    <w:p w14:paraId="33A1FA31" w14:textId="60369F84" w:rsidR="009702FD" w:rsidRPr="00581AF6" w:rsidRDefault="009702FD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</w:t>
      </w:r>
      <w:r w:rsidR="00484DD9" w:rsidRPr="00581AF6">
        <w:rPr>
          <w:rFonts w:ascii="Calibri" w:hAnsi="Calibri" w:cs="Calibri"/>
          <w:b/>
          <w:bCs/>
          <w:sz w:val="22"/>
          <w:szCs w:val="22"/>
        </w:rPr>
        <w:t xml:space="preserve"> turnaje</w:t>
      </w:r>
      <w:r w:rsidR="00A4165B" w:rsidRPr="00581AF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C66417" w:rsidRPr="00581AF6">
        <w:rPr>
          <w:rFonts w:ascii="Calibri" w:hAnsi="Calibri" w:cs="Calibri"/>
          <w:sz w:val="22"/>
          <w:szCs w:val="22"/>
        </w:rPr>
        <w:t>Koubek René</w:t>
      </w:r>
    </w:p>
    <w:p w14:paraId="076AD37C" w14:textId="47D2774A" w:rsidR="00A4165B" w:rsidRPr="00581AF6" w:rsidRDefault="00A4165B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Vrchní rozhodčí: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BD6975">
        <w:rPr>
          <w:rFonts w:ascii="Calibri" w:hAnsi="Calibri" w:cs="Calibri"/>
          <w:sz w:val="22"/>
          <w:szCs w:val="22"/>
        </w:rPr>
        <w:t>Košťál Jiří</w:t>
      </w:r>
    </w:p>
    <w:p w14:paraId="2FC22911" w14:textId="6C920AEA" w:rsidR="00C66417" w:rsidRPr="00581AF6" w:rsidRDefault="00484DD9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Zástupce VR</w:t>
      </w:r>
      <w:r w:rsidR="00C66417" w:rsidRPr="00581AF6">
        <w:rPr>
          <w:rFonts w:ascii="Calibri" w:hAnsi="Calibri" w:cs="Calibri"/>
          <w:b/>
          <w:bCs/>
          <w:sz w:val="22"/>
          <w:szCs w:val="22"/>
        </w:rPr>
        <w:t>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60758D">
        <w:rPr>
          <w:rFonts w:ascii="Calibri" w:hAnsi="Calibri" w:cs="Calibri"/>
          <w:sz w:val="22"/>
          <w:szCs w:val="22"/>
        </w:rPr>
        <w:t xml:space="preserve">Mádlo Zdeněk, </w:t>
      </w:r>
      <w:r w:rsidR="00A4084A">
        <w:rPr>
          <w:rFonts w:ascii="Calibri" w:hAnsi="Calibri" w:cs="Calibri"/>
          <w:sz w:val="22"/>
          <w:szCs w:val="22"/>
        </w:rPr>
        <w:t>Andrlík Tomáš</w:t>
      </w:r>
    </w:p>
    <w:p w14:paraId="1BDA3A21" w14:textId="7F8EC2EE" w:rsidR="00893163" w:rsidRPr="00581AF6" w:rsidRDefault="00484DD9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Technický pracovník</w:t>
      </w:r>
      <w:r w:rsidR="00893163" w:rsidRPr="00581AF6">
        <w:rPr>
          <w:rFonts w:ascii="Calibri" w:hAnsi="Calibri" w:cs="Calibri"/>
          <w:b/>
          <w:bCs/>
          <w:sz w:val="22"/>
          <w:szCs w:val="22"/>
        </w:rPr>
        <w:t>:</w:t>
      </w:r>
      <w:r w:rsidRPr="00581AF6">
        <w:rPr>
          <w:rFonts w:ascii="Calibri" w:hAnsi="Calibri" w:cs="Calibri"/>
          <w:sz w:val="22"/>
          <w:szCs w:val="22"/>
        </w:rPr>
        <w:t xml:space="preserve"> Jelínek Michal</w:t>
      </w:r>
    </w:p>
    <w:p w14:paraId="53D53DA1" w14:textId="53A1E1E1" w:rsidR="00893163" w:rsidRPr="001B5834" w:rsidRDefault="00893163" w:rsidP="001B5834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Hlavní pořadatel: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831D4B">
        <w:rPr>
          <w:rFonts w:ascii="Calibri" w:hAnsi="Calibri" w:cs="Calibri"/>
          <w:sz w:val="22"/>
          <w:szCs w:val="22"/>
        </w:rPr>
        <w:t>Socha Zdeněk</w:t>
      </w:r>
    </w:p>
    <w:p w14:paraId="5D5CA2A3" w14:textId="6BCF2474" w:rsidR="00CF6BE7" w:rsidRPr="00581AF6" w:rsidRDefault="00893163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Pořadatelé:</w:t>
      </w:r>
      <w:r w:rsidRPr="00581AF6">
        <w:rPr>
          <w:rFonts w:ascii="Calibri" w:hAnsi="Calibri" w:cs="Calibri"/>
          <w:sz w:val="22"/>
          <w:szCs w:val="22"/>
        </w:rPr>
        <w:t xml:space="preserve"> členové oddílu stolního tenisu TJ Jiskra Holice</w:t>
      </w:r>
    </w:p>
    <w:p w14:paraId="6BA2E1A9" w14:textId="5C7A8D43" w:rsidR="00C921B7" w:rsidRPr="00581AF6" w:rsidRDefault="00484DD9" w:rsidP="001527DE">
      <w:pPr>
        <w:numPr>
          <w:ilvl w:val="0"/>
          <w:numId w:val="2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Přihlášky: </w:t>
      </w:r>
      <w:r w:rsidRPr="00581AF6">
        <w:rPr>
          <w:rFonts w:ascii="Calibri" w:hAnsi="Calibri" w:cs="Calibri"/>
          <w:bCs/>
          <w:sz w:val="22"/>
          <w:szCs w:val="22"/>
        </w:rPr>
        <w:t>v místě turnaje při prezenci, nebo info podá ředitel turnaje</w:t>
      </w:r>
    </w:p>
    <w:p w14:paraId="55DD0975" w14:textId="7E309F5D" w:rsidR="006763FD" w:rsidRPr="00581AF6" w:rsidRDefault="00640033" w:rsidP="001527DE">
      <w:pPr>
        <w:numPr>
          <w:ilvl w:val="0"/>
          <w:numId w:val="2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Vklady</w:t>
      </w:r>
      <w:r w:rsidR="006763FD" w:rsidRPr="00581AF6">
        <w:rPr>
          <w:rFonts w:ascii="Calibri" w:hAnsi="Calibri" w:cs="Calibri"/>
          <w:b/>
          <w:bCs/>
          <w:sz w:val="22"/>
          <w:szCs w:val="22"/>
        </w:rPr>
        <w:t>:</w:t>
      </w:r>
      <w:r w:rsidR="006763FD" w:rsidRPr="00581AF6">
        <w:rPr>
          <w:rFonts w:ascii="Calibri" w:hAnsi="Calibri" w:cs="Calibri"/>
          <w:sz w:val="22"/>
          <w:szCs w:val="22"/>
        </w:rPr>
        <w:t xml:space="preserve"> jsou stanoveny v této výši</w:t>
      </w:r>
      <w:r w:rsidR="00F529AC" w:rsidRPr="00581AF6">
        <w:rPr>
          <w:rFonts w:ascii="Calibri" w:hAnsi="Calibri" w:cs="Calibri"/>
          <w:sz w:val="22"/>
          <w:szCs w:val="22"/>
        </w:rPr>
        <w:t>:</w:t>
      </w:r>
    </w:p>
    <w:p w14:paraId="3D70DF84" w14:textId="60C9D1D8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s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outěž č.</w:t>
      </w:r>
      <w:r w:rsidR="006D7306" w:rsidRPr="00581AF6">
        <w:rPr>
          <w:rFonts w:ascii="Calibri" w:hAnsi="Calibri" w:cs="Calibri"/>
          <w:sz w:val="22"/>
          <w:szCs w:val="22"/>
        </w:rPr>
        <w:t xml:space="preserve"> 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1</w:t>
      </w:r>
      <w:r w:rsidR="006D7306" w:rsidRPr="00581AF6">
        <w:rPr>
          <w:rFonts w:ascii="Calibri" w:hAnsi="Calibri" w:cs="Calibri"/>
          <w:sz w:val="22"/>
          <w:szCs w:val="22"/>
        </w:rPr>
        <w:t xml:space="preserve"> dvouhra mužů krajských a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6D7306" w:rsidRPr="00581AF6">
        <w:rPr>
          <w:rFonts w:ascii="Calibri" w:hAnsi="Calibri" w:cs="Calibri"/>
          <w:sz w:val="22"/>
          <w:szCs w:val="22"/>
        </w:rPr>
        <w:t>0,- Kč</w:t>
      </w:r>
    </w:p>
    <w:p w14:paraId="1197F986" w14:textId="58522885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>soutěž č. 2</w:t>
      </w:r>
      <w:r w:rsidRPr="000567F1">
        <w:rPr>
          <w:rFonts w:ascii="Calibri" w:hAnsi="Calibri" w:cs="Calibri"/>
          <w:sz w:val="22"/>
          <w:szCs w:val="22"/>
        </w:rPr>
        <w:t xml:space="preserve"> dvoučlenných družste</w:t>
      </w:r>
      <w:r w:rsidR="00484DD9" w:rsidRPr="000567F1">
        <w:rPr>
          <w:rFonts w:ascii="Calibri" w:hAnsi="Calibri" w:cs="Calibri"/>
          <w:sz w:val="22"/>
          <w:szCs w:val="22"/>
        </w:rPr>
        <w:t xml:space="preserve">v mužů krajských </w:t>
      </w:r>
      <w:r w:rsidRPr="000567F1">
        <w:rPr>
          <w:rFonts w:ascii="Calibri" w:hAnsi="Calibri" w:cs="Calibri"/>
          <w:sz w:val="22"/>
          <w:szCs w:val="22"/>
        </w:rPr>
        <w:t>soutěží</w:t>
      </w:r>
      <w:r w:rsidR="004A72D9" w:rsidRPr="000567F1">
        <w:rPr>
          <w:rFonts w:ascii="Calibri" w:hAnsi="Calibri" w:cs="Calibri"/>
          <w:sz w:val="22"/>
          <w:szCs w:val="22"/>
        </w:rPr>
        <w:t xml:space="preserve">: </w:t>
      </w:r>
      <w:r w:rsidR="00F6625A">
        <w:rPr>
          <w:rFonts w:ascii="Calibri" w:hAnsi="Calibri" w:cs="Calibri"/>
          <w:sz w:val="22"/>
          <w:szCs w:val="22"/>
        </w:rPr>
        <w:t>3</w:t>
      </w:r>
      <w:r w:rsidR="004A72D9"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="004A72D9" w:rsidRPr="000567F1">
        <w:rPr>
          <w:rFonts w:ascii="Calibri" w:hAnsi="Calibri" w:cs="Calibri"/>
          <w:sz w:val="22"/>
          <w:szCs w:val="22"/>
        </w:rPr>
        <w:t>0,- Kč / za hráče)</w:t>
      </w:r>
    </w:p>
    <w:p w14:paraId="38018E89" w14:textId="2E4A0276" w:rsidR="000567F1" w:rsidRDefault="004A72D9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 xml:space="preserve">soutěž č. 3 </w:t>
      </w:r>
      <w:r w:rsidRPr="000567F1">
        <w:rPr>
          <w:rFonts w:ascii="Calibri" w:hAnsi="Calibri" w:cs="Calibri"/>
          <w:sz w:val="22"/>
          <w:szCs w:val="22"/>
        </w:rPr>
        <w:t>dvouhra muž</w:t>
      </w:r>
      <w:r w:rsidR="00E3693B" w:rsidRPr="000567F1">
        <w:rPr>
          <w:rFonts w:ascii="Calibri" w:hAnsi="Calibri" w:cs="Calibri"/>
          <w:sz w:val="22"/>
          <w:szCs w:val="22"/>
        </w:rPr>
        <w:t>ů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E3693B" w:rsidRPr="000567F1">
        <w:rPr>
          <w:rFonts w:ascii="Calibri" w:hAnsi="Calibri" w:cs="Calibri"/>
          <w:sz w:val="22"/>
          <w:szCs w:val="22"/>
        </w:rPr>
        <w:t>0,- Kč</w:t>
      </w:r>
    </w:p>
    <w:p w14:paraId="22ACF048" w14:textId="7548A697" w:rsidR="00484DD9" w:rsidRDefault="00484DD9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sz w:val="22"/>
          <w:szCs w:val="22"/>
        </w:rPr>
        <w:t>soutěž č. 4</w:t>
      </w:r>
      <w:r w:rsidRPr="000567F1">
        <w:rPr>
          <w:rFonts w:ascii="Calibri" w:hAnsi="Calibri" w:cs="Calibri"/>
          <w:sz w:val="22"/>
          <w:szCs w:val="22"/>
        </w:rPr>
        <w:t xml:space="preserve"> dvoučlenných družstev mužů regionálních soutěží: </w:t>
      </w:r>
      <w:r w:rsidR="00F6625A">
        <w:rPr>
          <w:rFonts w:ascii="Calibri" w:hAnsi="Calibri" w:cs="Calibri"/>
          <w:sz w:val="22"/>
          <w:szCs w:val="22"/>
        </w:rPr>
        <w:t>3</w:t>
      </w:r>
      <w:r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Pr="000567F1">
        <w:rPr>
          <w:rFonts w:ascii="Calibri" w:hAnsi="Calibri" w:cs="Calibri"/>
          <w:sz w:val="22"/>
          <w:szCs w:val="22"/>
        </w:rPr>
        <w:t>0,- Kč / za hráče)</w:t>
      </w:r>
    </w:p>
    <w:p w14:paraId="7E487949" w14:textId="77777777" w:rsidR="00081BD5" w:rsidRPr="000567F1" w:rsidRDefault="00081BD5" w:rsidP="00081BD5">
      <w:pPr>
        <w:spacing w:line="276" w:lineRule="auto"/>
        <w:ind w:left="1068"/>
        <w:rPr>
          <w:rFonts w:ascii="Calibri" w:hAnsi="Calibri" w:cs="Calibri"/>
          <w:sz w:val="22"/>
          <w:szCs w:val="22"/>
        </w:rPr>
      </w:pPr>
    </w:p>
    <w:p w14:paraId="5ED89069" w14:textId="77777777" w:rsidR="000567F1" w:rsidRDefault="00321F97" w:rsidP="000567F1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Losování: </w:t>
      </w:r>
      <w:r w:rsidRPr="00581AF6">
        <w:rPr>
          <w:rFonts w:ascii="Calibri" w:hAnsi="Calibri" w:cs="Calibri"/>
          <w:sz w:val="22"/>
          <w:szCs w:val="22"/>
        </w:rPr>
        <w:t>proběhne v herně stolního tenisu</w:t>
      </w:r>
      <w:r w:rsidR="00484DD9" w:rsidRPr="00581AF6">
        <w:rPr>
          <w:rFonts w:ascii="Calibri" w:hAnsi="Calibri" w:cs="Calibri"/>
          <w:sz w:val="22"/>
          <w:szCs w:val="22"/>
        </w:rPr>
        <w:t xml:space="preserve"> po prezenci</w:t>
      </w:r>
    </w:p>
    <w:p w14:paraId="61A2BF46" w14:textId="25C2DE35" w:rsidR="00640033" w:rsidRDefault="00837077" w:rsidP="000567F1">
      <w:pPr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 xml:space="preserve">Nasazení: </w:t>
      </w:r>
      <w:r w:rsidR="003D26E9" w:rsidRPr="000567F1">
        <w:rPr>
          <w:rFonts w:ascii="Calibri" w:hAnsi="Calibri" w:cs="Calibri"/>
          <w:sz w:val="22"/>
          <w:szCs w:val="22"/>
        </w:rPr>
        <w:t>pro</w:t>
      </w:r>
      <w:r w:rsidR="00253E73">
        <w:rPr>
          <w:rFonts w:ascii="Calibri" w:hAnsi="Calibri" w:cs="Calibri"/>
          <w:sz w:val="22"/>
          <w:szCs w:val="22"/>
        </w:rPr>
        <w:t xml:space="preserve"> nasazení budou směrodatné hodnoty ELA jednotlivého hráče. U neregistrovaných hráčů bude použito ELO, jako poslední prezentovaný hráč s ELEM.</w:t>
      </w:r>
    </w:p>
    <w:p w14:paraId="6D3E5867" w14:textId="77777777" w:rsidR="00081BD5" w:rsidRPr="000567F1" w:rsidRDefault="00081BD5" w:rsidP="00081BD5">
      <w:pPr>
        <w:spacing w:line="276" w:lineRule="auto"/>
        <w:ind w:left="1068"/>
        <w:rPr>
          <w:rFonts w:ascii="Calibri" w:hAnsi="Calibri" w:cs="Calibri"/>
          <w:sz w:val="22"/>
          <w:szCs w:val="22"/>
        </w:rPr>
      </w:pPr>
    </w:p>
    <w:p w14:paraId="66266413" w14:textId="77777777" w:rsidR="000567F1" w:rsidRDefault="00D94C89" w:rsidP="000567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Informace</w:t>
      </w:r>
      <w:r w:rsidR="009925F9" w:rsidRPr="00581AF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925F9" w:rsidRPr="007203D9">
        <w:rPr>
          <w:rFonts w:ascii="Calibri" w:hAnsi="Calibri" w:cs="Calibri"/>
          <w:sz w:val="22"/>
          <w:szCs w:val="22"/>
        </w:rPr>
        <w:t xml:space="preserve">při turnaji u stolku </w:t>
      </w:r>
      <w:r w:rsidR="00640033">
        <w:rPr>
          <w:rFonts w:ascii="Calibri" w:hAnsi="Calibri" w:cs="Calibri"/>
          <w:sz w:val="22"/>
          <w:szCs w:val="22"/>
        </w:rPr>
        <w:t xml:space="preserve">vrchního </w:t>
      </w:r>
      <w:r w:rsidR="009925F9" w:rsidRPr="007203D9">
        <w:rPr>
          <w:rFonts w:ascii="Calibri" w:hAnsi="Calibri" w:cs="Calibri"/>
          <w:sz w:val="22"/>
          <w:szCs w:val="22"/>
        </w:rPr>
        <w:t>rozhodčího, př</w:t>
      </w:r>
      <w:r w:rsidR="00640033">
        <w:rPr>
          <w:rFonts w:ascii="Calibri" w:hAnsi="Calibri" w:cs="Calibri"/>
          <w:sz w:val="22"/>
          <w:szCs w:val="22"/>
        </w:rPr>
        <w:t>ed turnajem u ředitele turnaje</w:t>
      </w:r>
    </w:p>
    <w:p w14:paraId="7F893BD5" w14:textId="27759D75" w:rsidR="00640033" w:rsidRPr="000567F1" w:rsidRDefault="00C91EE2" w:rsidP="000567F1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sz w:val="22"/>
          <w:szCs w:val="22"/>
        </w:rPr>
        <w:t>Koubek René</w:t>
      </w:r>
      <w:r w:rsidR="00C70FE6" w:rsidRPr="000567F1">
        <w:rPr>
          <w:rFonts w:ascii="Calibri" w:hAnsi="Calibri" w:cs="Calibri"/>
          <w:sz w:val="22"/>
          <w:szCs w:val="22"/>
        </w:rPr>
        <w:t xml:space="preserve">: Tel.: </w:t>
      </w:r>
      <w:r w:rsidR="00D84A19" w:rsidRPr="000567F1">
        <w:rPr>
          <w:rFonts w:ascii="Calibri" w:hAnsi="Calibri" w:cs="Calibri"/>
          <w:sz w:val="22"/>
          <w:szCs w:val="22"/>
        </w:rPr>
        <w:t>7</w:t>
      </w:r>
      <w:r w:rsidR="00A053CC" w:rsidRPr="000567F1">
        <w:rPr>
          <w:rFonts w:ascii="Calibri" w:hAnsi="Calibri" w:cs="Calibri"/>
          <w:sz w:val="22"/>
          <w:szCs w:val="22"/>
        </w:rPr>
        <w:t xml:space="preserve">24 125 744, e-mail: </w:t>
      </w:r>
      <w:hyperlink r:id="rId10" w:history="1">
        <w:r w:rsidR="00D84A19" w:rsidRPr="000567F1">
          <w:rPr>
            <w:rStyle w:val="Hypertextovodkaz"/>
            <w:rFonts w:ascii="Calibri" w:hAnsi="Calibri" w:cs="Calibri"/>
            <w:sz w:val="22"/>
            <w:szCs w:val="22"/>
          </w:rPr>
          <w:t>rene.koubek@cht-pce.cz</w:t>
        </w:r>
      </w:hyperlink>
    </w:p>
    <w:p w14:paraId="22044268" w14:textId="58FF5952" w:rsidR="00D84A19" w:rsidRPr="007203D9" w:rsidRDefault="00640033" w:rsidP="00047D47">
      <w:pPr>
        <w:numPr>
          <w:ilvl w:val="0"/>
          <w:numId w:val="2"/>
        </w:numPr>
        <w:spacing w:before="120" w:after="24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Občerstvení</w:t>
      </w:r>
      <w:r w:rsidR="002A24F1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2A24F1" w:rsidRPr="007203D9">
        <w:rPr>
          <w:rFonts w:ascii="Calibri" w:hAnsi="Calibri" w:cs="Calibri"/>
          <w:sz w:val="22"/>
          <w:szCs w:val="22"/>
        </w:rPr>
        <w:t xml:space="preserve"> </w:t>
      </w:r>
      <w:r w:rsidR="005411D5" w:rsidRPr="007203D9">
        <w:rPr>
          <w:rFonts w:ascii="Calibri" w:hAnsi="Calibri" w:cs="Calibri"/>
          <w:sz w:val="22"/>
          <w:szCs w:val="22"/>
        </w:rPr>
        <w:t>občerstvení je zaj</w:t>
      </w:r>
      <w:r>
        <w:rPr>
          <w:rFonts w:ascii="Calibri" w:hAnsi="Calibri" w:cs="Calibri"/>
          <w:sz w:val="22"/>
          <w:szCs w:val="22"/>
        </w:rPr>
        <w:t>ištěno přímo ve sportovní hale</w:t>
      </w:r>
    </w:p>
    <w:p w14:paraId="5A288813" w14:textId="27E57F04" w:rsidR="00047D47" w:rsidRDefault="002D6391" w:rsidP="00AF34F9">
      <w:pPr>
        <w:pStyle w:val="Nadpis1"/>
        <w:spacing w:after="240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047D47" w:rsidRPr="00047D47">
        <w:rPr>
          <w:sz w:val="36"/>
          <w:szCs w:val="36"/>
        </w:rPr>
        <w:lastRenderedPageBreak/>
        <w:t>Technická a ostatní ustanovení</w:t>
      </w:r>
    </w:p>
    <w:p w14:paraId="1E335E94" w14:textId="4F3A4760" w:rsidR="00B90732" w:rsidRPr="007203D9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Předpis</w:t>
      </w:r>
      <w:r w:rsidR="00B90732" w:rsidRPr="007203D9">
        <w:rPr>
          <w:rFonts w:ascii="Calibri" w:hAnsi="Calibri" w:cs="Calibri"/>
          <w:b/>
          <w:bCs/>
          <w:szCs w:val="22"/>
        </w:rPr>
        <w:t xml:space="preserve">: </w:t>
      </w:r>
      <w:r w:rsidR="009F14A9" w:rsidRPr="007203D9">
        <w:rPr>
          <w:rFonts w:ascii="Calibri" w:hAnsi="Calibri" w:cs="Calibri"/>
          <w:szCs w:val="22"/>
        </w:rPr>
        <w:t>hraje se podle pravidel stolního tenisu, soutěžního ř</w:t>
      </w:r>
      <w:r>
        <w:rPr>
          <w:rFonts w:ascii="Calibri" w:hAnsi="Calibri" w:cs="Calibri"/>
          <w:szCs w:val="22"/>
        </w:rPr>
        <w:t>ádu a ustanovení tohoto rozpisu</w:t>
      </w:r>
    </w:p>
    <w:p w14:paraId="31B069CF" w14:textId="5AA7F409" w:rsidR="00640033" w:rsidRPr="002D6391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Míčky</w:t>
      </w:r>
      <w:r w:rsidR="009F14A9" w:rsidRPr="007203D9">
        <w:rPr>
          <w:rFonts w:ascii="Calibri" w:hAnsi="Calibri" w:cs="Calibri"/>
          <w:b/>
          <w:bCs/>
          <w:szCs w:val="22"/>
        </w:rPr>
        <w:t>:</w:t>
      </w:r>
      <w:r w:rsidR="009F14A9" w:rsidRPr="007203D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Nittaku – Premium 40+ ***   </w:t>
      </w:r>
    </w:p>
    <w:p w14:paraId="0039C46A" w14:textId="77777777" w:rsidR="0006026C" w:rsidRDefault="00640033" w:rsidP="0006026C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Soutěže</w:t>
      </w:r>
      <w:r w:rsidR="00720837" w:rsidRPr="0006026C">
        <w:rPr>
          <w:rFonts w:ascii="Calibri" w:hAnsi="Calibri" w:cs="Calibri"/>
          <w:b/>
          <w:bCs/>
          <w:szCs w:val="22"/>
        </w:rPr>
        <w:t>:</w:t>
      </w:r>
    </w:p>
    <w:p w14:paraId="43C59196" w14:textId="3C9D790D" w:rsidR="00C37476" w:rsidRPr="0006026C" w:rsidRDefault="00583527" w:rsidP="0006026C">
      <w:pPr>
        <w:pStyle w:val="Zkladntext"/>
        <w:numPr>
          <w:ilvl w:val="0"/>
          <w:numId w:val="20"/>
        </w:numPr>
        <w:rPr>
          <w:rFonts w:ascii="Calibri" w:hAnsi="Calibri" w:cs="Calibri"/>
          <w:szCs w:val="22"/>
        </w:rPr>
      </w:pPr>
      <w:r w:rsidRPr="0006026C">
        <w:rPr>
          <w:rFonts w:ascii="Calibri" w:hAnsi="Calibri" w:cs="Calibri"/>
          <w:b/>
          <w:szCs w:val="22"/>
        </w:rPr>
        <w:t>č. 1:</w:t>
      </w:r>
      <w:r w:rsidRPr="0006026C">
        <w:rPr>
          <w:rFonts w:ascii="Calibri" w:hAnsi="Calibri" w:cs="Calibri"/>
          <w:szCs w:val="22"/>
        </w:rPr>
        <w:t xml:space="preserve"> dvouhra mužů určená pro hráče </w:t>
      </w:r>
      <w:r w:rsidR="00986630" w:rsidRPr="0006026C">
        <w:rPr>
          <w:rFonts w:ascii="Calibri" w:hAnsi="Calibri" w:cs="Calibri"/>
          <w:b/>
          <w:szCs w:val="22"/>
          <w:u w:val="single"/>
        </w:rPr>
        <w:t>krajských</w:t>
      </w:r>
      <w:r w:rsidRPr="0006026C">
        <w:rPr>
          <w:rFonts w:ascii="Calibri" w:hAnsi="Calibri" w:cs="Calibri"/>
          <w:szCs w:val="22"/>
        </w:rPr>
        <w:t xml:space="preserve"> soutěží </w:t>
      </w:r>
      <w:r w:rsidRPr="0006026C">
        <w:rPr>
          <w:rFonts w:ascii="Calibri" w:hAnsi="Calibri" w:cs="Calibri"/>
          <w:b/>
          <w:szCs w:val="22"/>
        </w:rPr>
        <w:t>Pardubického a Královéhradeckého</w:t>
      </w:r>
      <w:r w:rsidRPr="0006026C">
        <w:rPr>
          <w:rFonts w:ascii="Calibri" w:hAnsi="Calibri" w:cs="Calibri"/>
          <w:szCs w:val="22"/>
        </w:rPr>
        <w:t xml:space="preserve"> kraje, (tj. nejsou uvedeni na základních soupiskách ligových týmů).</w:t>
      </w:r>
      <w:r w:rsidR="00986630" w:rsidRPr="0006026C">
        <w:rPr>
          <w:rFonts w:ascii="Calibri" w:hAnsi="Calibri" w:cs="Calibri"/>
          <w:szCs w:val="22"/>
        </w:rPr>
        <w:t xml:space="preserve"> Této soutěže se mohou zúčastnit i </w:t>
      </w:r>
      <w:r w:rsidR="00986630" w:rsidRPr="0006026C">
        <w:rPr>
          <w:rFonts w:ascii="Calibri" w:hAnsi="Calibri" w:cs="Calibri"/>
          <w:szCs w:val="22"/>
          <w:highlight w:val="yellow"/>
        </w:rPr>
        <w:t>hráči regionálních soutěží</w:t>
      </w:r>
      <w:r w:rsidR="00E95D6C" w:rsidRPr="0006026C">
        <w:rPr>
          <w:rFonts w:ascii="Calibri" w:hAnsi="Calibri" w:cs="Calibri"/>
          <w:szCs w:val="22"/>
          <w:highlight w:val="yellow"/>
        </w:rPr>
        <w:t>,</w:t>
      </w:r>
      <w:r w:rsidR="00986630" w:rsidRPr="0006026C">
        <w:rPr>
          <w:rFonts w:ascii="Calibri" w:hAnsi="Calibri" w:cs="Calibri"/>
          <w:szCs w:val="22"/>
          <w:highlight w:val="yellow"/>
        </w:rPr>
        <w:t xml:space="preserve"> </w:t>
      </w:r>
      <w:r w:rsidR="00E95D6C" w:rsidRPr="0006026C">
        <w:rPr>
          <w:rFonts w:ascii="Calibri" w:hAnsi="Calibri" w:cs="Calibri"/>
          <w:szCs w:val="22"/>
          <w:highlight w:val="yellow"/>
        </w:rPr>
        <w:t>odborářských soutěží i neregistrovaných obou krajů + pozvaní hráči.</w:t>
      </w:r>
    </w:p>
    <w:p w14:paraId="02DE6E73" w14:textId="059702F2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2:</w:t>
      </w:r>
      <w:r w:rsidRPr="00C37476">
        <w:rPr>
          <w:rFonts w:ascii="Calibri" w:hAnsi="Calibri" w:cs="Calibri"/>
          <w:sz w:val="22"/>
          <w:szCs w:val="22"/>
        </w:rPr>
        <w:t xml:space="preserve">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krajských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nejsou uvedeni na základních soupiskách ligových týmů).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 xml:space="preserve">zúčastnit </w:t>
      </w:r>
      <w:r w:rsidR="001B5834">
        <w:rPr>
          <w:rFonts w:ascii="Calibri" w:hAnsi="Calibri" w:cs="Calibri"/>
          <w:sz w:val="22"/>
          <w:szCs w:val="22"/>
          <w:highlight w:val="yellow"/>
        </w:rPr>
        <w:t xml:space="preserve">pouze hráči krajských soutěží +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>pozvaní hráči.</w:t>
      </w:r>
      <w:r w:rsidR="001B5834">
        <w:rPr>
          <w:rFonts w:ascii="Calibri" w:hAnsi="Calibri" w:cs="Calibri"/>
          <w:sz w:val="22"/>
          <w:szCs w:val="22"/>
        </w:rPr>
        <w:t xml:space="preserve"> </w:t>
      </w:r>
    </w:p>
    <w:p w14:paraId="319200AA" w14:textId="77777777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3:</w:t>
      </w:r>
      <w:r w:rsidRPr="00C37476">
        <w:rPr>
          <w:rFonts w:ascii="Calibri" w:hAnsi="Calibri" w:cs="Calibri"/>
          <w:sz w:val="22"/>
          <w:szCs w:val="22"/>
        </w:rPr>
        <w:t xml:space="preserve"> dvouhra mužů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 (kteří nejsou uvedeni na základních soupiskách dr</w:t>
      </w:r>
      <w:r w:rsidR="00986630" w:rsidRPr="00C37476">
        <w:rPr>
          <w:rFonts w:ascii="Calibri" w:hAnsi="Calibri" w:cs="Calibri"/>
          <w:sz w:val="22"/>
          <w:szCs w:val="22"/>
        </w:rPr>
        <w:t>užstev, krajské a vyšší soutěže</w:t>
      </w:r>
      <w:r w:rsidRPr="00C37476">
        <w:rPr>
          <w:rFonts w:ascii="Calibri" w:hAnsi="Calibri" w:cs="Calibri"/>
          <w:sz w:val="22"/>
          <w:szCs w:val="22"/>
        </w:rPr>
        <w:t xml:space="preserve">). Této soutěže se mohou zúčastnit i hráči </w:t>
      </w:r>
      <w:r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 xml:space="preserve"> + pozvaní hráči</w:t>
      </w:r>
      <w:r w:rsidR="00986630" w:rsidRPr="00C37476">
        <w:rPr>
          <w:rFonts w:ascii="Calibri" w:hAnsi="Calibri" w:cs="Calibri"/>
          <w:sz w:val="22"/>
          <w:szCs w:val="22"/>
        </w:rPr>
        <w:t>.</w:t>
      </w:r>
    </w:p>
    <w:p w14:paraId="0F58081D" w14:textId="63E05E64" w:rsidR="00986630" w:rsidRP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4</w:t>
      </w:r>
      <w:r w:rsidRPr="00C37476">
        <w:rPr>
          <w:rFonts w:ascii="Calibri" w:hAnsi="Calibri" w:cs="Calibri"/>
          <w:sz w:val="22"/>
          <w:szCs w:val="22"/>
        </w:rPr>
        <w:t xml:space="preserve">: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kteří nejsou uvedeni na zák</w:t>
      </w:r>
      <w:r w:rsidR="00986630" w:rsidRPr="00C37476">
        <w:rPr>
          <w:rFonts w:ascii="Calibri" w:hAnsi="Calibri" w:cs="Calibri"/>
          <w:sz w:val="22"/>
          <w:szCs w:val="22"/>
        </w:rPr>
        <w:t>ladních soupiskách družstev, krajské a vyšší soutěže</w:t>
      </w:r>
      <w:r w:rsidRPr="00C37476">
        <w:rPr>
          <w:rFonts w:ascii="Calibri" w:hAnsi="Calibri" w:cs="Calibri"/>
          <w:sz w:val="22"/>
          <w:szCs w:val="22"/>
        </w:rPr>
        <w:t>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zúčastnit i hráči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 + pozvaní hráči.</w:t>
      </w:r>
    </w:p>
    <w:p w14:paraId="75E62BFA" w14:textId="130075A5" w:rsidR="00894DE0" w:rsidRPr="003F0AFB" w:rsidRDefault="00E95D6C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Ženy se mohou turnaje zúčastnit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jen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tehdy, když jsou na soupiskách krajský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>krajských a regionálních soutěží!</w:t>
      </w:r>
    </w:p>
    <w:p w14:paraId="03D11526" w14:textId="2B7E8AE7" w:rsidR="00894DE0" w:rsidRPr="00581AF6" w:rsidRDefault="00894DE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rFonts w:ascii="Calibri" w:hAnsi="Calibri" w:cs="Calibri"/>
          <w:sz w:val="2"/>
        </w:rPr>
      </w:pPr>
    </w:p>
    <w:p w14:paraId="1CC4A4A2" w14:textId="11BD3AC3" w:rsidR="00894DE0" w:rsidRPr="003F0AFB" w:rsidRDefault="00A455D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Všechny soutěže jsou určeny</w:t>
      </w:r>
      <w:r w:rsidR="009578BC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POUZE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pro hráče z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> 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oddílů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krajů Pardubice a Hradec Králové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+ hráče pozvané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!</w:t>
      </w:r>
    </w:p>
    <w:p w14:paraId="1D39F065" w14:textId="77777777" w:rsidR="00081BD5" w:rsidRDefault="00081BD5" w:rsidP="00081BD5">
      <w:pPr>
        <w:spacing w:before="120" w:line="240" w:lineRule="atLeast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7F80507" w14:textId="034F88A6" w:rsidR="009578BC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Sytém soutěže</w:t>
      </w:r>
      <w:r w:rsidR="009578BC" w:rsidRPr="007203D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47DC1" w:rsidRPr="007203D9">
        <w:rPr>
          <w:rFonts w:ascii="Calibri" w:hAnsi="Calibri" w:cs="Calibri"/>
          <w:sz w:val="22"/>
          <w:szCs w:val="22"/>
        </w:rPr>
        <w:t>hraje se podle současných pravidel stolního tenisu a platného SŘ</w:t>
      </w:r>
      <w:r w:rsidR="0006026C">
        <w:rPr>
          <w:rFonts w:ascii="Calibri" w:hAnsi="Calibri" w:cs="Calibri"/>
          <w:sz w:val="22"/>
          <w:szCs w:val="22"/>
        </w:rPr>
        <w:t>:</w:t>
      </w:r>
    </w:p>
    <w:p w14:paraId="5CEE3918" w14:textId="77777777" w:rsidR="00C37476" w:rsidRDefault="00875281" w:rsidP="00C37476">
      <w:pPr>
        <w:numPr>
          <w:ilvl w:val="0"/>
          <w:numId w:val="23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soutěže č. 1 a 3</w:t>
      </w:r>
      <w:r w:rsidRPr="007203D9">
        <w:rPr>
          <w:rFonts w:ascii="Calibri" w:hAnsi="Calibri" w:cs="Calibri"/>
          <w:b/>
          <w:bCs/>
          <w:sz w:val="22"/>
          <w:szCs w:val="22"/>
        </w:rPr>
        <w:t>:</w:t>
      </w:r>
      <w:r w:rsidRPr="007203D9">
        <w:rPr>
          <w:rFonts w:ascii="Calibri" w:hAnsi="Calibri" w:cs="Calibri"/>
          <w:sz w:val="22"/>
          <w:szCs w:val="22"/>
        </w:rPr>
        <w:t xml:space="preserve"> systém je dvoustupňový</w:t>
      </w:r>
      <w:r>
        <w:rPr>
          <w:rFonts w:ascii="Calibri" w:hAnsi="Calibri" w:cs="Calibri"/>
          <w:sz w:val="22"/>
          <w:szCs w:val="22"/>
        </w:rPr>
        <w:t>, nejdříve skupiny a následně pavouk, útěcha se nehraje</w:t>
      </w:r>
    </w:p>
    <w:p w14:paraId="3BFEAA12" w14:textId="60A02D5D" w:rsidR="00C37476" w:rsidRDefault="00875281" w:rsidP="00C37476">
      <w:pPr>
        <w:numPr>
          <w:ilvl w:val="0"/>
          <w:numId w:val="23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b/>
          <w:bCs/>
          <w:sz w:val="22"/>
          <w:szCs w:val="22"/>
        </w:rPr>
        <w:t xml:space="preserve">soutěže č. 2 a 4: </w:t>
      </w:r>
      <w:r w:rsidRPr="00C37476">
        <w:rPr>
          <w:rFonts w:ascii="Calibri" w:hAnsi="Calibri" w:cs="Calibri"/>
          <w:sz w:val="22"/>
          <w:szCs w:val="22"/>
        </w:rPr>
        <w:t xml:space="preserve">se hraje vylučovacím systémem do zisku druhého bodu ze tří možných zápasů (dvě dvouhry a čtyřhra), O pořadí zápasu ve družstvech </w:t>
      </w:r>
      <w:r w:rsidR="00F24A41" w:rsidRPr="00C37476">
        <w:rPr>
          <w:rFonts w:ascii="Calibri" w:hAnsi="Calibri" w:cs="Calibri"/>
          <w:sz w:val="22"/>
          <w:szCs w:val="22"/>
        </w:rPr>
        <w:t xml:space="preserve">rozhoduje los. Pořadí zápasů: A–X; B–Y; čtyřhra. </w:t>
      </w:r>
    </w:p>
    <w:p w14:paraId="754A7622" w14:textId="45A0919A" w:rsidR="00267AC5" w:rsidRPr="00C37476" w:rsidRDefault="00F24A41" w:rsidP="00C37476">
      <w:pPr>
        <w:numPr>
          <w:ilvl w:val="0"/>
          <w:numId w:val="23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Ve všech základních soutěžích obsazují poražení semifinalisté shodně 3.- 4. místo.</w:t>
      </w:r>
      <w:r w:rsidR="00267AC5" w:rsidRPr="00C37476">
        <w:rPr>
          <w:rFonts w:ascii="Calibri" w:hAnsi="Calibri" w:cs="Calibri"/>
          <w:sz w:val="22"/>
          <w:szCs w:val="22"/>
        </w:rPr>
        <w:t xml:space="preserve"> </w:t>
      </w:r>
    </w:p>
    <w:p w14:paraId="282BD413" w14:textId="77777777" w:rsidR="00C37476" w:rsidRDefault="0082106F" w:rsidP="00C37476">
      <w:pPr>
        <w:spacing w:before="120" w:line="240" w:lineRule="atLeast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Pořadatel si, dle ustanovení SŘ, vyhrazuje právo dodatečně změnit podle počtu přihlášených hráčů v turnajích:</w:t>
      </w:r>
    </w:p>
    <w:p w14:paraId="5AED11C0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sz w:val="22"/>
          <w:szCs w:val="22"/>
        </w:rPr>
        <w:t>systém soutěží a čas zahájení</w:t>
      </w:r>
    </w:p>
    <w:p w14:paraId="51F39E18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změnit počty hráčů ve skupinách</w:t>
      </w:r>
    </w:p>
    <w:p w14:paraId="7FA5EBF0" w14:textId="39000CB0" w:rsidR="00267AC5" w:rsidRP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pořadí soutěží</w:t>
      </w:r>
    </w:p>
    <w:p w14:paraId="559244DD" w14:textId="77777777" w:rsidR="00F24A41" w:rsidRPr="00F24A41" w:rsidRDefault="00F24A41" w:rsidP="00F24A41">
      <w:pPr>
        <w:spacing w:line="240" w:lineRule="atLeast"/>
        <w:ind w:left="981"/>
        <w:rPr>
          <w:rFonts w:ascii="Calibri" w:hAnsi="Calibri" w:cs="Calibri"/>
          <w:sz w:val="22"/>
          <w:szCs w:val="22"/>
        </w:rPr>
      </w:pPr>
    </w:p>
    <w:p w14:paraId="392C1693" w14:textId="39F18232" w:rsidR="00474E27" w:rsidRPr="00C37476" w:rsidRDefault="008E751A" w:rsidP="006C3758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Časový pořad</w:t>
      </w:r>
      <w:r w:rsidR="0093319A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93319A" w:rsidRPr="007203D9">
        <w:rPr>
          <w:rFonts w:ascii="Calibri" w:hAnsi="Calibri" w:cs="Calibri"/>
          <w:sz w:val="22"/>
          <w:szCs w:val="22"/>
        </w:rPr>
        <w:t xml:space="preserve"> </w:t>
      </w:r>
      <w:r w:rsidR="00474E27" w:rsidRPr="007203D9">
        <w:rPr>
          <w:rFonts w:ascii="Calibri" w:hAnsi="Calibri" w:cs="Calibri"/>
          <w:sz w:val="22"/>
          <w:szCs w:val="22"/>
        </w:rPr>
        <w:t xml:space="preserve">PÁTEK </w:t>
      </w:r>
      <w:r w:rsidR="00B03F03">
        <w:rPr>
          <w:rFonts w:ascii="Calibri" w:hAnsi="Calibri" w:cs="Calibri"/>
          <w:sz w:val="22"/>
          <w:szCs w:val="22"/>
        </w:rPr>
        <w:t>7</w:t>
      </w:r>
      <w:r w:rsidR="00474E27" w:rsidRPr="007203D9">
        <w:rPr>
          <w:rFonts w:ascii="Calibri" w:hAnsi="Calibri" w:cs="Calibri"/>
          <w:sz w:val="22"/>
          <w:szCs w:val="22"/>
        </w:rPr>
        <w:t>. DUBNA 202</w:t>
      </w:r>
      <w:r w:rsidR="00B03F03">
        <w:rPr>
          <w:rFonts w:ascii="Calibri" w:hAnsi="Calibri" w:cs="Calibri"/>
          <w:sz w:val="22"/>
          <w:szCs w:val="22"/>
        </w:rPr>
        <w:t>3</w:t>
      </w:r>
    </w:p>
    <w:p w14:paraId="4FA990CC" w14:textId="77777777" w:rsidR="00C37476" w:rsidRDefault="00F24A41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7:00 – 8:00</w:t>
      </w:r>
      <w:r w:rsidR="00525170" w:rsidRPr="007203D9">
        <w:rPr>
          <w:rFonts w:ascii="Calibri" w:hAnsi="Calibri" w:cs="Calibri"/>
          <w:sz w:val="22"/>
          <w:szCs w:val="22"/>
        </w:rPr>
        <w:t xml:space="preserve"> prezentace všech soutěží</w:t>
      </w:r>
    </w:p>
    <w:p w14:paraId="2E420ABF" w14:textId="4883A3AD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8:00 – 8:</w:t>
      </w:r>
      <w:r w:rsidR="00F6625A">
        <w:rPr>
          <w:rFonts w:ascii="Calibri" w:hAnsi="Calibri" w:cs="Calibri"/>
          <w:sz w:val="22"/>
          <w:szCs w:val="22"/>
        </w:rPr>
        <w:t>4</w:t>
      </w:r>
      <w:r w:rsidR="00F24A41" w:rsidRPr="00C37476">
        <w:rPr>
          <w:rFonts w:ascii="Calibri" w:hAnsi="Calibri" w:cs="Calibri"/>
          <w:sz w:val="22"/>
          <w:szCs w:val="22"/>
        </w:rPr>
        <w:t>0 losování turnaje</w:t>
      </w:r>
    </w:p>
    <w:p w14:paraId="476F3903" w14:textId="6ADF7AB1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– 8:</w:t>
      </w:r>
      <w:r w:rsidR="00F6625A">
        <w:rPr>
          <w:rFonts w:ascii="Calibri" w:hAnsi="Calibri" w:cs="Calibri"/>
          <w:sz w:val="22"/>
          <w:szCs w:val="22"/>
        </w:rPr>
        <w:t>5</w:t>
      </w:r>
      <w:r w:rsidR="00F24A41" w:rsidRPr="00C37476">
        <w:rPr>
          <w:rFonts w:ascii="Calibri" w:hAnsi="Calibri" w:cs="Calibri"/>
          <w:sz w:val="22"/>
          <w:szCs w:val="22"/>
        </w:rPr>
        <w:t>0 společný nástup</w:t>
      </w:r>
    </w:p>
    <w:p w14:paraId="5016A78D" w14:textId="403F5D5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5</w:t>
      </w:r>
      <w:r w:rsidR="00525170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zahájení soutěže č. 2, 3</w:t>
      </w:r>
    </w:p>
    <w:p w14:paraId="23BB81D7" w14:textId="5282C09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10:45</w:t>
      </w:r>
      <w:r w:rsidR="00BD1C04" w:rsidRPr="00C374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předpoklad </w:t>
      </w:r>
      <w:r w:rsidR="008E751A" w:rsidRPr="00C37476">
        <w:rPr>
          <w:rFonts w:ascii="Calibri" w:hAnsi="Calibri" w:cs="Calibri"/>
          <w:sz w:val="22"/>
          <w:szCs w:val="22"/>
        </w:rPr>
        <w:t>zahájení soutěže č. 4</w:t>
      </w:r>
    </w:p>
    <w:p w14:paraId="1C70BE32" w14:textId="6394DBA6" w:rsidR="00C37476" w:rsidRDefault="00253E73" w:rsidP="007B1597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</w:t>
      </w:r>
      <w:r w:rsidR="00977C56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předpoklad zahájení soutěže č.</w:t>
      </w:r>
      <w:r>
        <w:rPr>
          <w:rFonts w:ascii="Calibri" w:hAnsi="Calibri" w:cs="Calibri"/>
          <w:sz w:val="22"/>
          <w:szCs w:val="22"/>
        </w:rPr>
        <w:t xml:space="preserve"> </w:t>
      </w:r>
      <w:r w:rsidR="008E751A" w:rsidRPr="00C37476">
        <w:rPr>
          <w:rFonts w:ascii="Calibri" w:hAnsi="Calibri" w:cs="Calibri"/>
          <w:sz w:val="22"/>
          <w:szCs w:val="22"/>
        </w:rPr>
        <w:t>1</w:t>
      </w:r>
    </w:p>
    <w:p w14:paraId="4F83760C" w14:textId="20349625" w:rsidR="00907272" w:rsidRPr="00C37476" w:rsidRDefault="00907272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 xml:space="preserve">18:00 </w:t>
      </w:r>
      <w:r w:rsidR="00C558C8" w:rsidRPr="00C37476">
        <w:rPr>
          <w:rFonts w:ascii="Calibri" w:hAnsi="Calibri" w:cs="Calibri"/>
          <w:sz w:val="22"/>
          <w:szCs w:val="22"/>
        </w:rPr>
        <w:t>předpoklad ukončení soutěží</w:t>
      </w:r>
    </w:p>
    <w:p w14:paraId="01A4CCC0" w14:textId="638D33F3" w:rsidR="006C3758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Rozhodčí</w:t>
      </w:r>
      <w:r w:rsidR="006C3758" w:rsidRPr="007203D9">
        <w:rPr>
          <w:rFonts w:ascii="Calibri" w:hAnsi="Calibri" w:cs="Calibri"/>
          <w:sz w:val="22"/>
          <w:szCs w:val="22"/>
        </w:rPr>
        <w:t>: Rozhodčí k jednotlivým zápasům</w:t>
      </w:r>
      <w:r>
        <w:rPr>
          <w:rFonts w:ascii="Calibri" w:hAnsi="Calibri" w:cs="Calibri"/>
          <w:sz w:val="22"/>
          <w:szCs w:val="22"/>
        </w:rPr>
        <w:t xml:space="preserve"> určuje vrchní rozhodčí</w:t>
      </w:r>
    </w:p>
    <w:p w14:paraId="26F031FB" w14:textId="5B5E223D" w:rsidR="006C3758" w:rsidRPr="007203D9" w:rsidRDefault="006C3758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Ceny</w:t>
      </w:r>
      <w:r w:rsidRPr="007203D9">
        <w:rPr>
          <w:rFonts w:ascii="Calibri" w:hAnsi="Calibri" w:cs="Calibri"/>
          <w:sz w:val="22"/>
          <w:szCs w:val="22"/>
        </w:rPr>
        <w:t xml:space="preserve">: ve všech soutěžích získávají hráči na 1. - 4. místě </w:t>
      </w:r>
      <w:r w:rsidR="006F760E" w:rsidRPr="007203D9">
        <w:rPr>
          <w:rFonts w:ascii="Calibri" w:hAnsi="Calibri" w:cs="Calibri"/>
          <w:sz w:val="22"/>
          <w:szCs w:val="22"/>
        </w:rPr>
        <w:t xml:space="preserve">peněžitou odměnu </w:t>
      </w:r>
    </w:p>
    <w:p w14:paraId="598A683F" w14:textId="77777777" w:rsidR="003F5392" w:rsidRDefault="003F5392" w:rsidP="003F5392">
      <w:pPr>
        <w:spacing w:before="120" w:line="240" w:lineRule="atLeast"/>
        <w:rPr>
          <w:rFonts w:ascii="Calibri" w:hAnsi="Calibri" w:cs="Calibri"/>
        </w:rPr>
      </w:pPr>
    </w:p>
    <w:p w14:paraId="39643E82" w14:textId="036C58D8" w:rsidR="00894DE0" w:rsidRPr="00BE29BD" w:rsidRDefault="003F5392" w:rsidP="002C37A9">
      <w:pPr>
        <w:pStyle w:val="Nadpis1"/>
      </w:pPr>
      <w:r w:rsidRPr="002C37A9">
        <w:rPr>
          <w:sz w:val="32"/>
          <w:szCs w:val="32"/>
          <w:u w:val="none"/>
        </w:rPr>
        <w:t>Členové oddílu zvou všechny příznivce stolního tenisu na tento turnaj!!!</w:t>
      </w:r>
    </w:p>
    <w:sectPr w:rsidR="00894DE0" w:rsidRPr="00BE29BD" w:rsidSect="005E7BFE">
      <w:pgSz w:w="11906" w:h="16838"/>
      <w:pgMar w:top="720" w:right="720" w:bottom="720" w:left="720" w:header="708" w:footer="1021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8958" w14:textId="77777777" w:rsidR="00BF5072" w:rsidRDefault="00BF5072">
      <w:r>
        <w:separator/>
      </w:r>
    </w:p>
  </w:endnote>
  <w:endnote w:type="continuationSeparator" w:id="0">
    <w:p w14:paraId="5B706D88" w14:textId="77777777" w:rsidR="00BF5072" w:rsidRDefault="00BF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E421" w14:textId="77777777" w:rsidR="00BF5072" w:rsidRDefault="00BF5072">
      <w:r>
        <w:separator/>
      </w:r>
    </w:p>
  </w:footnote>
  <w:footnote w:type="continuationSeparator" w:id="0">
    <w:p w14:paraId="0C355061" w14:textId="77777777" w:rsidR="00BF5072" w:rsidRDefault="00BF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576EE"/>
    <w:multiLevelType w:val="hybridMultilevel"/>
    <w:tmpl w:val="C3B6A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BA7906"/>
    <w:multiLevelType w:val="hybridMultilevel"/>
    <w:tmpl w:val="4F38969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A46C72"/>
    <w:multiLevelType w:val="hybridMultilevel"/>
    <w:tmpl w:val="2312C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870"/>
    <w:multiLevelType w:val="hybridMultilevel"/>
    <w:tmpl w:val="4E5EF190"/>
    <w:lvl w:ilvl="0" w:tplc="B0564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A04"/>
    <w:multiLevelType w:val="hybridMultilevel"/>
    <w:tmpl w:val="064E31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50E38"/>
    <w:multiLevelType w:val="hybridMultilevel"/>
    <w:tmpl w:val="452E4DD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BF6CE9"/>
    <w:multiLevelType w:val="hybridMultilevel"/>
    <w:tmpl w:val="FDE4B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DE4"/>
    <w:multiLevelType w:val="hybridMultilevel"/>
    <w:tmpl w:val="42D2F3AA"/>
    <w:lvl w:ilvl="0" w:tplc="575846B0">
      <w:start w:val="3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14A51"/>
    <w:multiLevelType w:val="hybridMultilevel"/>
    <w:tmpl w:val="AD621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7E5E"/>
    <w:multiLevelType w:val="hybridMultilevel"/>
    <w:tmpl w:val="4EC8A688"/>
    <w:lvl w:ilvl="0" w:tplc="9BA2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619A"/>
    <w:multiLevelType w:val="hybridMultilevel"/>
    <w:tmpl w:val="42B0E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18AD"/>
    <w:multiLevelType w:val="hybridMultilevel"/>
    <w:tmpl w:val="94A6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FD739F"/>
    <w:multiLevelType w:val="hybridMultilevel"/>
    <w:tmpl w:val="FB769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6786"/>
    <w:multiLevelType w:val="hybridMultilevel"/>
    <w:tmpl w:val="A0DE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5B70"/>
    <w:multiLevelType w:val="hybridMultilevel"/>
    <w:tmpl w:val="2BC6B3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0EE0"/>
    <w:multiLevelType w:val="hybridMultilevel"/>
    <w:tmpl w:val="B67073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B21602"/>
    <w:multiLevelType w:val="hybridMultilevel"/>
    <w:tmpl w:val="A57AE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8B3A30"/>
    <w:multiLevelType w:val="hybridMultilevel"/>
    <w:tmpl w:val="EA94E30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25B7095"/>
    <w:multiLevelType w:val="hybridMultilevel"/>
    <w:tmpl w:val="9FFCE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F7F8E"/>
    <w:multiLevelType w:val="hybridMultilevel"/>
    <w:tmpl w:val="82B6E0FA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7386212B"/>
    <w:multiLevelType w:val="hybridMultilevel"/>
    <w:tmpl w:val="2EBAEB1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5756566"/>
    <w:multiLevelType w:val="hybridMultilevel"/>
    <w:tmpl w:val="09AA19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4D1199"/>
    <w:multiLevelType w:val="hybridMultilevel"/>
    <w:tmpl w:val="A7DC3A5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FDF631C"/>
    <w:multiLevelType w:val="hybridMultilevel"/>
    <w:tmpl w:val="09A6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05828">
    <w:abstractNumId w:val="0"/>
  </w:num>
  <w:num w:numId="2" w16cid:durableId="1736933203">
    <w:abstractNumId w:val="4"/>
  </w:num>
  <w:num w:numId="3" w16cid:durableId="1639990575">
    <w:abstractNumId w:val="9"/>
  </w:num>
  <w:num w:numId="4" w16cid:durableId="389154849">
    <w:abstractNumId w:val="14"/>
  </w:num>
  <w:num w:numId="5" w16cid:durableId="1795438471">
    <w:abstractNumId w:val="7"/>
  </w:num>
  <w:num w:numId="6" w16cid:durableId="1720324568">
    <w:abstractNumId w:val="20"/>
  </w:num>
  <w:num w:numId="7" w16cid:durableId="1151409268">
    <w:abstractNumId w:val="23"/>
  </w:num>
  <w:num w:numId="8" w16cid:durableId="242447936">
    <w:abstractNumId w:val="6"/>
  </w:num>
  <w:num w:numId="9" w16cid:durableId="882909014">
    <w:abstractNumId w:val="21"/>
  </w:num>
  <w:num w:numId="10" w16cid:durableId="362099217">
    <w:abstractNumId w:val="11"/>
  </w:num>
  <w:num w:numId="11" w16cid:durableId="981882909">
    <w:abstractNumId w:val="18"/>
  </w:num>
  <w:num w:numId="12" w16cid:durableId="1109278497">
    <w:abstractNumId w:val="24"/>
  </w:num>
  <w:num w:numId="13" w16cid:durableId="1741446140">
    <w:abstractNumId w:val="2"/>
  </w:num>
  <w:num w:numId="14" w16cid:durableId="807282606">
    <w:abstractNumId w:val="19"/>
  </w:num>
  <w:num w:numId="15" w16cid:durableId="782311861">
    <w:abstractNumId w:val="8"/>
  </w:num>
  <w:num w:numId="16" w16cid:durableId="603926809">
    <w:abstractNumId w:val="10"/>
  </w:num>
  <w:num w:numId="17" w16cid:durableId="2029870686">
    <w:abstractNumId w:val="3"/>
  </w:num>
  <w:num w:numId="18" w16cid:durableId="915701128">
    <w:abstractNumId w:val="13"/>
  </w:num>
  <w:num w:numId="19" w16cid:durableId="1286617611">
    <w:abstractNumId w:val="16"/>
  </w:num>
  <w:num w:numId="20" w16cid:durableId="645739243">
    <w:abstractNumId w:val="17"/>
  </w:num>
  <w:num w:numId="21" w16cid:durableId="928730285">
    <w:abstractNumId w:val="15"/>
  </w:num>
  <w:num w:numId="22" w16cid:durableId="1601379454">
    <w:abstractNumId w:val="12"/>
  </w:num>
  <w:num w:numId="23" w16cid:durableId="1451782573">
    <w:abstractNumId w:val="5"/>
  </w:num>
  <w:num w:numId="24" w16cid:durableId="1997033279">
    <w:abstractNumId w:val="22"/>
  </w:num>
  <w:num w:numId="25" w16cid:durableId="205253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BAB"/>
    <w:rsid w:val="0001596E"/>
    <w:rsid w:val="0003714C"/>
    <w:rsid w:val="00047D47"/>
    <w:rsid w:val="000567F1"/>
    <w:rsid w:val="0006026C"/>
    <w:rsid w:val="00081BD5"/>
    <w:rsid w:val="00086363"/>
    <w:rsid w:val="001261F8"/>
    <w:rsid w:val="0014103D"/>
    <w:rsid w:val="001527DE"/>
    <w:rsid w:val="00197B28"/>
    <w:rsid w:val="001B5834"/>
    <w:rsid w:val="001D3DEB"/>
    <w:rsid w:val="001E72D3"/>
    <w:rsid w:val="001F4CB6"/>
    <w:rsid w:val="001F6D2F"/>
    <w:rsid w:val="00253E73"/>
    <w:rsid w:val="00253F4F"/>
    <w:rsid w:val="00263EB2"/>
    <w:rsid w:val="002665A9"/>
    <w:rsid w:val="00267AC5"/>
    <w:rsid w:val="002A24F1"/>
    <w:rsid w:val="002B756F"/>
    <w:rsid w:val="002C2563"/>
    <w:rsid w:val="002C37A9"/>
    <w:rsid w:val="002D6391"/>
    <w:rsid w:val="00321F97"/>
    <w:rsid w:val="0035568E"/>
    <w:rsid w:val="00390BD9"/>
    <w:rsid w:val="003D26E9"/>
    <w:rsid w:val="003F0AFB"/>
    <w:rsid w:val="003F3C3F"/>
    <w:rsid w:val="003F5392"/>
    <w:rsid w:val="00460C4A"/>
    <w:rsid w:val="004651C4"/>
    <w:rsid w:val="00474E27"/>
    <w:rsid w:val="00484DD9"/>
    <w:rsid w:val="004A72D9"/>
    <w:rsid w:val="004C2882"/>
    <w:rsid w:val="004E4B49"/>
    <w:rsid w:val="00525170"/>
    <w:rsid w:val="005411D5"/>
    <w:rsid w:val="005646A9"/>
    <w:rsid w:val="00581AF6"/>
    <w:rsid w:val="00583527"/>
    <w:rsid w:val="005A334A"/>
    <w:rsid w:val="005E7BFE"/>
    <w:rsid w:val="005F5E3E"/>
    <w:rsid w:val="0060758D"/>
    <w:rsid w:val="00640033"/>
    <w:rsid w:val="00652D04"/>
    <w:rsid w:val="006763FD"/>
    <w:rsid w:val="006C3758"/>
    <w:rsid w:val="006D1657"/>
    <w:rsid w:val="006D5BDD"/>
    <w:rsid w:val="006D7306"/>
    <w:rsid w:val="006F66D2"/>
    <w:rsid w:val="006F760E"/>
    <w:rsid w:val="0071209B"/>
    <w:rsid w:val="007203D9"/>
    <w:rsid w:val="007207AD"/>
    <w:rsid w:val="00720837"/>
    <w:rsid w:val="00733368"/>
    <w:rsid w:val="0073711D"/>
    <w:rsid w:val="007B1597"/>
    <w:rsid w:val="007E2D08"/>
    <w:rsid w:val="0082106F"/>
    <w:rsid w:val="00831D4B"/>
    <w:rsid w:val="00837077"/>
    <w:rsid w:val="00850C2A"/>
    <w:rsid w:val="00875281"/>
    <w:rsid w:val="00893163"/>
    <w:rsid w:val="00894DE0"/>
    <w:rsid w:val="008A2CFD"/>
    <w:rsid w:val="008E751A"/>
    <w:rsid w:val="00907272"/>
    <w:rsid w:val="0093319A"/>
    <w:rsid w:val="00947DC1"/>
    <w:rsid w:val="009578BC"/>
    <w:rsid w:val="009702FD"/>
    <w:rsid w:val="00977C56"/>
    <w:rsid w:val="00986630"/>
    <w:rsid w:val="009925F9"/>
    <w:rsid w:val="009B2655"/>
    <w:rsid w:val="009F14A9"/>
    <w:rsid w:val="00A053CC"/>
    <w:rsid w:val="00A133AA"/>
    <w:rsid w:val="00A4084A"/>
    <w:rsid w:val="00A4165B"/>
    <w:rsid w:val="00A455D0"/>
    <w:rsid w:val="00A52CF6"/>
    <w:rsid w:val="00A94F24"/>
    <w:rsid w:val="00AC3086"/>
    <w:rsid w:val="00AF34F9"/>
    <w:rsid w:val="00B03F03"/>
    <w:rsid w:val="00B067B7"/>
    <w:rsid w:val="00B209FD"/>
    <w:rsid w:val="00B21C1C"/>
    <w:rsid w:val="00B8184E"/>
    <w:rsid w:val="00B90732"/>
    <w:rsid w:val="00BA2302"/>
    <w:rsid w:val="00BA4517"/>
    <w:rsid w:val="00BB269C"/>
    <w:rsid w:val="00BB5BE6"/>
    <w:rsid w:val="00BD1C04"/>
    <w:rsid w:val="00BD6975"/>
    <w:rsid w:val="00BE29BD"/>
    <w:rsid w:val="00BF5072"/>
    <w:rsid w:val="00C34B88"/>
    <w:rsid w:val="00C37476"/>
    <w:rsid w:val="00C558C8"/>
    <w:rsid w:val="00C66417"/>
    <w:rsid w:val="00C70FE6"/>
    <w:rsid w:val="00C8592C"/>
    <w:rsid w:val="00C91EE2"/>
    <w:rsid w:val="00C921B7"/>
    <w:rsid w:val="00CC52A6"/>
    <w:rsid w:val="00CF2D13"/>
    <w:rsid w:val="00CF6BE7"/>
    <w:rsid w:val="00D25BB3"/>
    <w:rsid w:val="00D32188"/>
    <w:rsid w:val="00D3534D"/>
    <w:rsid w:val="00D84A19"/>
    <w:rsid w:val="00D94C89"/>
    <w:rsid w:val="00DA79AD"/>
    <w:rsid w:val="00E15D3C"/>
    <w:rsid w:val="00E3693B"/>
    <w:rsid w:val="00E44E2C"/>
    <w:rsid w:val="00E54EA0"/>
    <w:rsid w:val="00E722CA"/>
    <w:rsid w:val="00E95D6C"/>
    <w:rsid w:val="00EF0BAB"/>
    <w:rsid w:val="00F20C8F"/>
    <w:rsid w:val="00F24A41"/>
    <w:rsid w:val="00F529AC"/>
    <w:rsid w:val="00F6625A"/>
    <w:rsid w:val="00FD5DE3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08F57"/>
  <w15:chartTrackingRefBased/>
  <w15:docId w15:val="{C8C23CF1-DBD0-44C2-BB2D-EFCD0311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281"/>
    <w:rPr>
      <w:kern w:val="1"/>
      <w:lang w:eastAsia="ar-SA"/>
    </w:rPr>
  </w:style>
  <w:style w:type="paragraph" w:styleId="Nadpis1">
    <w:name w:val="heading 1"/>
    <w:basedOn w:val="Nzev"/>
    <w:next w:val="Zkladntext"/>
    <w:qFormat/>
    <w:rsid w:val="007E2D08"/>
    <w:pPr>
      <w:outlineLvl w:val="0"/>
    </w:pPr>
    <w:rPr>
      <w:rFonts w:ascii="Calibri" w:hAnsi="Calibri" w:cs="Calibri"/>
      <w:color w:val="003366"/>
      <w:sz w:val="40"/>
      <w:szCs w:val="40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tabs>
        <w:tab w:val="left" w:pos="576"/>
      </w:tabs>
      <w:spacing w:before="120" w:line="240" w:lineRule="atLeast"/>
      <w:jc w:val="center"/>
      <w:outlineLvl w:val="1"/>
    </w:pPr>
    <w:rPr>
      <w:rFonts w:ascii="Arial" w:hAnsi="Arial" w:cs="Arial"/>
      <w:b/>
      <w:i/>
      <w:color w:val="FF0000"/>
      <w:sz w:val="24"/>
      <w:u w:val="single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720"/>
      </w:tabs>
      <w:spacing w:before="120" w:line="240" w:lineRule="atLeast"/>
      <w:jc w:val="center"/>
      <w:outlineLvl w:val="2"/>
    </w:pPr>
    <w:rPr>
      <w:b/>
      <w:color w:val="FF0000"/>
      <w:sz w:val="44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tabs>
        <w:tab w:val="left" w:pos="864"/>
        <w:tab w:val="left" w:pos="3120"/>
      </w:tabs>
      <w:spacing w:before="120" w:line="240" w:lineRule="atLeast"/>
      <w:ind w:left="0" w:firstLine="708"/>
      <w:outlineLvl w:val="3"/>
    </w:pPr>
    <w:rPr>
      <w:b/>
      <w:bCs/>
      <w:color w:val="FF000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0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iln1">
    <w:name w:val="Silné1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spacing w:before="120" w:line="240" w:lineRule="atLeast"/>
      <w:jc w:val="center"/>
    </w:pPr>
    <w:rPr>
      <w:b/>
      <w:color w:val="0000FF"/>
      <w:sz w:val="28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tabs>
        <w:tab w:val="left" w:pos="24948"/>
      </w:tabs>
      <w:spacing w:before="120" w:line="240" w:lineRule="atLeast"/>
      <w:ind w:left="2268" w:hanging="2268"/>
    </w:pPr>
    <w:rPr>
      <w:sz w:val="44"/>
    </w:rPr>
  </w:style>
  <w:style w:type="paragraph" w:customStyle="1" w:styleId="Zkladntext21">
    <w:name w:val="Základní text 21"/>
    <w:basedOn w:val="Normln"/>
    <w:pPr>
      <w:spacing w:before="120" w:line="360" w:lineRule="auto"/>
      <w:jc w:val="center"/>
    </w:pPr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spacing w:before="120"/>
      <w:ind w:left="5103" w:hanging="4252"/>
    </w:pPr>
    <w:rPr>
      <w:sz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Courier New"/>
      <w:sz w:val="16"/>
      <w:szCs w:val="16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1134" w:hanging="1134"/>
    </w:pPr>
    <w:rPr>
      <w:color w:val="0000FF"/>
      <w:sz w:val="24"/>
    </w:rPr>
  </w:style>
  <w:style w:type="paragraph" w:styleId="Zpat">
    <w:name w:val="footer"/>
    <w:basedOn w:val="Normln"/>
    <w:pPr>
      <w:suppressLineNumbers/>
      <w:tabs>
        <w:tab w:val="center" w:pos="5102"/>
        <w:tab w:val="right" w:pos="10204"/>
      </w:tabs>
    </w:pPr>
  </w:style>
  <w:style w:type="paragraph" w:styleId="Zhlav">
    <w:name w:val="header"/>
    <w:basedOn w:val="Normln"/>
    <w:link w:val="ZhlavChar"/>
    <w:uiPriority w:val="99"/>
    <w:unhideWhenUsed/>
    <w:rsid w:val="005E7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7BFE"/>
    <w:rPr>
      <w:kern w:val="1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5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e.koubek@cht-p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0C1A-4FA2-4179-A4E5-2F37D70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 Jiskra Holice v Č</vt:lpstr>
      <vt:lpstr>TJ Jiskra Holice v Č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Jiskra Holice v Č</dc:title>
  <dc:subject/>
  <dc:creator>s</dc:creator>
  <cp:keywords/>
  <cp:lastModifiedBy>Koubek René</cp:lastModifiedBy>
  <cp:revision>122</cp:revision>
  <cp:lastPrinted>2022-02-28T08:59:00Z</cp:lastPrinted>
  <dcterms:created xsi:type="dcterms:W3CDTF">2022-02-17T07:15:00Z</dcterms:created>
  <dcterms:modified xsi:type="dcterms:W3CDTF">2023-03-05T12:07:00Z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Švec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